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66C1E" w14:textId="45A44698" w:rsidR="0020746D" w:rsidRPr="00B46BD1" w:rsidRDefault="0020746D" w:rsidP="0020746D">
      <w:pPr>
        <w:pStyle w:val="Nessunaspaziatura"/>
        <w:jc w:val="both"/>
        <w:rPr>
          <w:b/>
          <w:bCs/>
          <w:sz w:val="24"/>
          <w:szCs w:val="24"/>
        </w:rPr>
      </w:pPr>
      <w:r w:rsidRPr="00C82366">
        <w:rPr>
          <w:b/>
          <w:sz w:val="24"/>
          <w:szCs w:val="24"/>
        </w:rPr>
        <w:t xml:space="preserve">OGGETTO: </w:t>
      </w:r>
      <w:r w:rsidRPr="00B46BD1">
        <w:rPr>
          <w:b/>
          <w:bCs/>
          <w:sz w:val="24"/>
          <w:szCs w:val="24"/>
        </w:rPr>
        <w:t xml:space="preserve">AVVISO PUBBLICO PER INDIVIDUAZIONE RIVENDITORI DI BIGLIETTI CARTACEI </w:t>
      </w:r>
      <w:r w:rsidR="00B46BD1">
        <w:rPr>
          <w:b/>
          <w:bCs/>
          <w:sz w:val="24"/>
          <w:szCs w:val="24"/>
        </w:rPr>
        <w:t>“</w:t>
      </w:r>
      <w:r w:rsidRPr="00B46BD1">
        <w:rPr>
          <w:b/>
          <w:bCs/>
          <w:sz w:val="24"/>
          <w:szCs w:val="24"/>
        </w:rPr>
        <w:t>GRATTA E SOSTA</w:t>
      </w:r>
      <w:r w:rsidR="00B46BD1">
        <w:rPr>
          <w:b/>
          <w:bCs/>
          <w:sz w:val="24"/>
          <w:szCs w:val="24"/>
        </w:rPr>
        <w:t>”</w:t>
      </w:r>
      <w:r w:rsidRPr="00B46BD1">
        <w:rPr>
          <w:b/>
          <w:bCs/>
          <w:sz w:val="24"/>
          <w:szCs w:val="24"/>
        </w:rPr>
        <w:t xml:space="preserve"> PER AREE DI PARCHEGGIO TEMPORANEE A PAGAMENTO</w:t>
      </w:r>
    </w:p>
    <w:p w14:paraId="7EB680B3" w14:textId="77777777" w:rsidR="0020746D" w:rsidRPr="00B46BD1" w:rsidRDefault="0020746D" w:rsidP="0020746D">
      <w:pPr>
        <w:pStyle w:val="Nessunaspaziatura"/>
        <w:rPr>
          <w:b/>
          <w:bCs/>
          <w:sz w:val="24"/>
          <w:szCs w:val="24"/>
        </w:rPr>
      </w:pPr>
    </w:p>
    <w:p w14:paraId="3A7445D1" w14:textId="31F930CB" w:rsidR="0020746D" w:rsidRPr="00C24D55" w:rsidRDefault="0020746D" w:rsidP="0020746D">
      <w:pPr>
        <w:pStyle w:val="Nessunaspaziatura"/>
        <w:jc w:val="center"/>
        <w:rPr>
          <w:b/>
          <w:bCs/>
          <w:sz w:val="24"/>
          <w:szCs w:val="24"/>
        </w:rPr>
      </w:pPr>
      <w:r w:rsidRPr="00C24D55">
        <w:rPr>
          <w:b/>
          <w:bCs/>
          <w:sz w:val="24"/>
          <w:szCs w:val="24"/>
        </w:rPr>
        <w:t xml:space="preserve">Il </w:t>
      </w:r>
      <w:r w:rsidR="00023A98" w:rsidRPr="00C24D55">
        <w:rPr>
          <w:b/>
          <w:bCs/>
          <w:sz w:val="24"/>
          <w:szCs w:val="24"/>
        </w:rPr>
        <w:t>DIRIGENTE</w:t>
      </w:r>
    </w:p>
    <w:p w14:paraId="19A74742" w14:textId="77777777" w:rsidR="0020746D" w:rsidRPr="00C24D55" w:rsidRDefault="0020746D" w:rsidP="0020746D">
      <w:pPr>
        <w:widowControl w:val="0"/>
        <w:jc w:val="both"/>
        <w:rPr>
          <w:b/>
          <w:sz w:val="24"/>
          <w:szCs w:val="24"/>
        </w:rPr>
      </w:pPr>
    </w:p>
    <w:p w14:paraId="6ABDDF74" w14:textId="77777777" w:rsidR="0020746D" w:rsidRPr="00B46BD1" w:rsidRDefault="0020746D" w:rsidP="0020746D">
      <w:pPr>
        <w:widowControl w:val="0"/>
        <w:jc w:val="both"/>
        <w:rPr>
          <w:sz w:val="24"/>
          <w:szCs w:val="24"/>
        </w:rPr>
      </w:pPr>
      <w:r w:rsidRPr="00B46BD1">
        <w:rPr>
          <w:b/>
          <w:sz w:val="24"/>
          <w:szCs w:val="24"/>
        </w:rPr>
        <w:t>VISTA</w:t>
      </w:r>
      <w:r w:rsidRPr="00B46BD1">
        <w:rPr>
          <w:sz w:val="24"/>
          <w:szCs w:val="24"/>
        </w:rPr>
        <w:t xml:space="preserve"> la Deliberazione di Giunta Comunale n. 102 del 20.10.2023, con cui si stabiliva di fornire apposito indirizzo al Responsabile della 6^ Area – “Polizia Municipale, Sicurezza, Mobilità, Sostenibile, Protezione Civile, Ambiente e Gestione Verde Urbano” al fine di attivare tutte le procedure per il ripristino e valorizzazione per la successiva gestione diretta dei seguenti interventi:  </w:t>
      </w:r>
    </w:p>
    <w:p w14:paraId="113267D2" w14:textId="77777777" w:rsidR="0020746D" w:rsidRPr="00B46BD1" w:rsidRDefault="0020746D" w:rsidP="0020746D">
      <w:pPr>
        <w:widowControl w:val="0"/>
        <w:jc w:val="both"/>
        <w:rPr>
          <w:sz w:val="24"/>
          <w:szCs w:val="24"/>
        </w:rPr>
      </w:pPr>
      <w:r w:rsidRPr="00B46BD1">
        <w:rPr>
          <w:sz w:val="24"/>
          <w:szCs w:val="24"/>
        </w:rPr>
        <w:tab/>
        <w:t>- Parcheggi sul lungomare di Castellaneta Marina,</w:t>
      </w:r>
    </w:p>
    <w:p w14:paraId="55C58E5F" w14:textId="77777777" w:rsidR="0020746D" w:rsidRPr="00B46BD1" w:rsidRDefault="0020746D" w:rsidP="0020746D">
      <w:pPr>
        <w:widowControl w:val="0"/>
        <w:jc w:val="both"/>
        <w:rPr>
          <w:sz w:val="24"/>
          <w:szCs w:val="24"/>
        </w:rPr>
      </w:pPr>
      <w:r w:rsidRPr="00B46BD1">
        <w:rPr>
          <w:sz w:val="24"/>
          <w:szCs w:val="24"/>
        </w:rPr>
        <w:tab/>
        <w:t>- Park&amp; Ride su Via Scott ed Area Camper in Castellaneta Marina;</w:t>
      </w:r>
    </w:p>
    <w:p w14:paraId="3EA918BA" w14:textId="77777777" w:rsidR="0020746D" w:rsidRPr="00B46BD1" w:rsidRDefault="0020746D" w:rsidP="0020746D">
      <w:pPr>
        <w:widowControl w:val="0"/>
        <w:jc w:val="both"/>
        <w:rPr>
          <w:b/>
          <w:sz w:val="24"/>
          <w:szCs w:val="24"/>
        </w:rPr>
      </w:pPr>
    </w:p>
    <w:p w14:paraId="16F3BD5D" w14:textId="4432AEEF" w:rsidR="0020746D" w:rsidRDefault="0020746D" w:rsidP="00B46BD1">
      <w:pPr>
        <w:jc w:val="both"/>
        <w:rPr>
          <w:sz w:val="24"/>
          <w:szCs w:val="24"/>
        </w:rPr>
      </w:pPr>
      <w:r w:rsidRPr="00B46BD1">
        <w:rPr>
          <w:b/>
          <w:sz w:val="24"/>
          <w:szCs w:val="24"/>
        </w:rPr>
        <w:t>VISTA</w:t>
      </w:r>
      <w:r w:rsidRPr="00B46BD1">
        <w:rPr>
          <w:sz w:val="24"/>
          <w:szCs w:val="24"/>
        </w:rPr>
        <w:t xml:space="preserve"> </w:t>
      </w:r>
      <w:r w:rsidR="00B46BD1" w:rsidRPr="00B46BD1">
        <w:rPr>
          <w:sz w:val="24"/>
          <w:szCs w:val="24"/>
        </w:rPr>
        <w:t>la Deliberazione della Giunta Comunale n. 48 del 27.02.2025, con la quale si approvavano le tariffe a domanda individuale per l’anno 2025;</w:t>
      </w:r>
    </w:p>
    <w:p w14:paraId="192B2CAA" w14:textId="77777777" w:rsidR="00B46BD1" w:rsidRPr="00B46BD1" w:rsidRDefault="00B46BD1" w:rsidP="00B46BD1">
      <w:pPr>
        <w:jc w:val="both"/>
        <w:rPr>
          <w:sz w:val="24"/>
          <w:szCs w:val="24"/>
        </w:rPr>
      </w:pPr>
    </w:p>
    <w:p w14:paraId="6CCB30AC" w14:textId="285D3021" w:rsidR="00B46BD1" w:rsidRDefault="00B46BD1" w:rsidP="00B46BD1">
      <w:pPr>
        <w:jc w:val="both"/>
        <w:rPr>
          <w:bCs/>
          <w:sz w:val="24"/>
          <w:szCs w:val="24"/>
        </w:rPr>
      </w:pPr>
      <w:r w:rsidRPr="00B46BD1">
        <w:rPr>
          <w:b/>
          <w:sz w:val="24"/>
          <w:szCs w:val="24"/>
        </w:rPr>
        <w:t xml:space="preserve">VISTA </w:t>
      </w:r>
      <w:r w:rsidRPr="00B46BD1">
        <w:rPr>
          <w:bCs/>
          <w:sz w:val="24"/>
          <w:szCs w:val="24"/>
        </w:rPr>
        <w:t>la determinazione n. 755 del 07.04.2025 rettificata dalla determinazione n. 798 del 10.04.2025, con la quale si stabiliva di approvare Avviso Pubblico relativo alla manifestazione di interesse per indagine di mercato ai fini dell’individuazione degli operatori economici interessati alla fornitura delle applicazioni (app mobile) per telefonia mobile per il pagamento della sosta su strada</w:t>
      </w:r>
      <w:r>
        <w:rPr>
          <w:bCs/>
          <w:sz w:val="24"/>
          <w:szCs w:val="24"/>
        </w:rPr>
        <w:t>;</w:t>
      </w:r>
    </w:p>
    <w:p w14:paraId="5F7D46EC" w14:textId="77777777" w:rsidR="00B46BD1" w:rsidRPr="00B46BD1" w:rsidRDefault="00B46BD1" w:rsidP="00B46BD1">
      <w:pPr>
        <w:jc w:val="both"/>
        <w:rPr>
          <w:sz w:val="24"/>
          <w:szCs w:val="24"/>
        </w:rPr>
      </w:pPr>
    </w:p>
    <w:p w14:paraId="67C257D0" w14:textId="51D979A4" w:rsidR="00C82366" w:rsidRPr="00B46BD1" w:rsidRDefault="00C82366" w:rsidP="0020746D">
      <w:pPr>
        <w:widowControl w:val="0"/>
        <w:jc w:val="both"/>
        <w:rPr>
          <w:sz w:val="24"/>
          <w:szCs w:val="24"/>
        </w:rPr>
      </w:pPr>
      <w:r w:rsidRPr="00B46BD1">
        <w:rPr>
          <w:b/>
          <w:sz w:val="24"/>
          <w:szCs w:val="24"/>
        </w:rPr>
        <w:t xml:space="preserve">VISTA </w:t>
      </w:r>
      <w:r w:rsidRPr="00B46BD1">
        <w:rPr>
          <w:sz w:val="24"/>
          <w:szCs w:val="24"/>
        </w:rPr>
        <w:t>la Determina</w:t>
      </w:r>
      <w:r w:rsidR="00023A98" w:rsidRPr="00B46BD1">
        <w:rPr>
          <w:sz w:val="24"/>
          <w:szCs w:val="24"/>
        </w:rPr>
        <w:t>zione</w:t>
      </w:r>
      <w:r w:rsidRPr="00B46BD1">
        <w:rPr>
          <w:sz w:val="24"/>
          <w:szCs w:val="24"/>
        </w:rPr>
        <w:t xml:space="preserve"> n.</w:t>
      </w:r>
      <w:r w:rsidR="00353C55">
        <w:rPr>
          <w:sz w:val="24"/>
          <w:szCs w:val="24"/>
        </w:rPr>
        <w:t xml:space="preserve"> 8</w:t>
      </w:r>
      <w:r w:rsidR="004D6CF5">
        <w:rPr>
          <w:sz w:val="24"/>
          <w:szCs w:val="24"/>
        </w:rPr>
        <w:t>92</w:t>
      </w:r>
      <w:r w:rsidRPr="00B46BD1">
        <w:rPr>
          <w:sz w:val="24"/>
          <w:szCs w:val="24"/>
        </w:rPr>
        <w:t xml:space="preserve"> del </w:t>
      </w:r>
      <w:r w:rsidR="00353C55">
        <w:rPr>
          <w:sz w:val="24"/>
          <w:szCs w:val="24"/>
        </w:rPr>
        <w:t xml:space="preserve">22.04.2025 </w:t>
      </w:r>
      <w:r w:rsidRPr="00B46BD1">
        <w:rPr>
          <w:sz w:val="24"/>
          <w:szCs w:val="24"/>
        </w:rPr>
        <w:t xml:space="preserve">di APPROVAZIONE AVVISO PUBBLICO DI MANIFESTAZIONE DI INTERESSE PER LA VENDITA DI BIGLIETTI CARTACEI “GRATTA E SOSTA” PER AREE DI PARCHEGGIO TEMPORANEE A PAGAMENTO </w:t>
      </w:r>
    </w:p>
    <w:p w14:paraId="62FB36B7" w14:textId="77777777" w:rsidR="0020746D" w:rsidRPr="00C82366" w:rsidRDefault="0020746D" w:rsidP="005431D5">
      <w:pPr>
        <w:rPr>
          <w:rStyle w:val="fontstyle41"/>
          <w:rFonts w:ascii="Times New Roman" w:hAnsi="Times New Roman" w:cs="Times New Roman"/>
        </w:rPr>
      </w:pPr>
    </w:p>
    <w:p w14:paraId="55A35A42" w14:textId="303D2E57" w:rsidR="005431D5" w:rsidRDefault="005431D5" w:rsidP="005431D5">
      <w:pPr>
        <w:widowControl w:val="0"/>
        <w:jc w:val="center"/>
        <w:rPr>
          <w:b/>
          <w:sz w:val="24"/>
          <w:szCs w:val="24"/>
        </w:rPr>
      </w:pPr>
      <w:r w:rsidRPr="00C82366">
        <w:rPr>
          <w:b/>
          <w:sz w:val="24"/>
          <w:szCs w:val="24"/>
        </w:rPr>
        <w:t>CHIEDE</w:t>
      </w:r>
    </w:p>
    <w:p w14:paraId="1A725F63" w14:textId="77777777" w:rsidR="00E70806" w:rsidRPr="00C82366" w:rsidRDefault="00E70806" w:rsidP="005431D5">
      <w:pPr>
        <w:widowControl w:val="0"/>
        <w:jc w:val="center"/>
        <w:rPr>
          <w:bCs/>
          <w:sz w:val="24"/>
          <w:szCs w:val="24"/>
        </w:rPr>
      </w:pPr>
    </w:p>
    <w:p w14:paraId="5A6F0762" w14:textId="0A046C63" w:rsidR="0020746D" w:rsidRPr="00C82366" w:rsidRDefault="0020746D" w:rsidP="0020746D">
      <w:pPr>
        <w:widowControl w:val="0"/>
        <w:jc w:val="both"/>
        <w:rPr>
          <w:bCs/>
          <w:sz w:val="24"/>
          <w:szCs w:val="24"/>
        </w:rPr>
      </w:pPr>
      <w:r w:rsidRPr="00C82366">
        <w:rPr>
          <w:bCs/>
          <w:sz w:val="24"/>
          <w:szCs w:val="24"/>
        </w:rPr>
        <w:t xml:space="preserve">a </w:t>
      </w:r>
      <w:r w:rsidR="00182645">
        <w:rPr>
          <w:bCs/>
          <w:sz w:val="24"/>
          <w:szCs w:val="24"/>
        </w:rPr>
        <w:t>tutte le attività</w:t>
      </w:r>
      <w:r w:rsidRPr="00D777CD">
        <w:rPr>
          <w:bCs/>
          <w:color w:val="FF0000"/>
          <w:sz w:val="24"/>
          <w:szCs w:val="24"/>
        </w:rPr>
        <w:t xml:space="preserve"> </w:t>
      </w:r>
      <w:r w:rsidRPr="00C82366">
        <w:rPr>
          <w:bCs/>
          <w:sz w:val="24"/>
          <w:szCs w:val="24"/>
        </w:rPr>
        <w:t>commerciali interessat</w:t>
      </w:r>
      <w:r w:rsidR="00182645">
        <w:rPr>
          <w:bCs/>
          <w:sz w:val="24"/>
          <w:szCs w:val="24"/>
        </w:rPr>
        <w:t>e</w:t>
      </w:r>
      <w:r w:rsidR="003E0AF3">
        <w:rPr>
          <w:bCs/>
          <w:sz w:val="24"/>
          <w:szCs w:val="24"/>
        </w:rPr>
        <w:t xml:space="preserve"> di Castellaneta</w:t>
      </w:r>
      <w:r w:rsidR="00B46BD1">
        <w:rPr>
          <w:bCs/>
          <w:sz w:val="24"/>
          <w:szCs w:val="24"/>
        </w:rPr>
        <w:t xml:space="preserve">, </w:t>
      </w:r>
      <w:r w:rsidR="003E0AF3">
        <w:rPr>
          <w:bCs/>
          <w:sz w:val="24"/>
          <w:szCs w:val="24"/>
        </w:rPr>
        <w:t>Castellaneta Marina</w:t>
      </w:r>
      <w:r w:rsidR="00B46BD1">
        <w:rPr>
          <w:bCs/>
          <w:sz w:val="24"/>
          <w:szCs w:val="24"/>
        </w:rPr>
        <w:t xml:space="preserve"> e paesi limitrofi</w:t>
      </w:r>
      <w:r w:rsidRPr="00C82366">
        <w:rPr>
          <w:bCs/>
          <w:sz w:val="24"/>
          <w:szCs w:val="24"/>
        </w:rPr>
        <w:t xml:space="preserve"> </w:t>
      </w:r>
      <w:r w:rsidR="00C82366" w:rsidRPr="00C24D55">
        <w:rPr>
          <w:bCs/>
          <w:sz w:val="24"/>
          <w:szCs w:val="24"/>
        </w:rPr>
        <w:t>di</w:t>
      </w:r>
      <w:r w:rsidR="00534146" w:rsidRPr="00C24D55">
        <w:rPr>
          <w:bCs/>
          <w:sz w:val="24"/>
          <w:szCs w:val="24"/>
        </w:rPr>
        <w:t xml:space="preserve"> manifestare</w:t>
      </w:r>
      <w:r w:rsidRPr="00C24D55">
        <w:rPr>
          <w:bCs/>
          <w:sz w:val="24"/>
          <w:szCs w:val="24"/>
        </w:rPr>
        <w:t xml:space="preserve"> il proprio interesse </w:t>
      </w:r>
      <w:r w:rsidR="00534146" w:rsidRPr="00C24D55">
        <w:rPr>
          <w:bCs/>
          <w:sz w:val="24"/>
          <w:szCs w:val="24"/>
        </w:rPr>
        <w:t>all</w:t>
      </w:r>
      <w:r w:rsidRPr="00C24D55">
        <w:rPr>
          <w:bCs/>
          <w:sz w:val="24"/>
          <w:szCs w:val="24"/>
        </w:rPr>
        <w:t xml:space="preserve">’acquisto </w:t>
      </w:r>
      <w:r w:rsidRPr="00C82366">
        <w:rPr>
          <w:bCs/>
          <w:sz w:val="24"/>
          <w:szCs w:val="24"/>
        </w:rPr>
        <w:t>dei ticket “gratta e sosta” da distribuire attraverso la vendita libera a prezzo stabilito</w:t>
      </w:r>
      <w:r w:rsidR="00E70806">
        <w:rPr>
          <w:bCs/>
          <w:sz w:val="24"/>
          <w:szCs w:val="24"/>
        </w:rPr>
        <w:t>, a mezzo dichiarazione allegata al presente avviso.</w:t>
      </w:r>
    </w:p>
    <w:p w14:paraId="707B32EF" w14:textId="77777777" w:rsidR="0020746D" w:rsidRPr="00C82366" w:rsidRDefault="0020746D" w:rsidP="0020746D">
      <w:pPr>
        <w:widowControl w:val="0"/>
        <w:jc w:val="both"/>
        <w:rPr>
          <w:bCs/>
          <w:sz w:val="24"/>
          <w:szCs w:val="24"/>
        </w:rPr>
      </w:pPr>
    </w:p>
    <w:p w14:paraId="415DF016" w14:textId="77777777" w:rsidR="0020746D" w:rsidRPr="00C82366" w:rsidRDefault="0020746D" w:rsidP="0020746D">
      <w:pPr>
        <w:widowControl w:val="0"/>
        <w:jc w:val="both"/>
        <w:rPr>
          <w:bCs/>
          <w:sz w:val="24"/>
          <w:szCs w:val="24"/>
        </w:rPr>
      </w:pPr>
      <w:r w:rsidRPr="00C82366">
        <w:rPr>
          <w:bCs/>
          <w:sz w:val="24"/>
          <w:szCs w:val="24"/>
        </w:rPr>
        <w:t>Le modalità di vendita dei ticket da parte del Comune di Castellaneta sono le seguenti:</w:t>
      </w:r>
    </w:p>
    <w:p w14:paraId="4BD0602C" w14:textId="77777777" w:rsidR="0020746D" w:rsidRPr="00C82366" w:rsidRDefault="0020746D" w:rsidP="0020746D">
      <w:pPr>
        <w:widowControl w:val="0"/>
        <w:jc w:val="both"/>
        <w:rPr>
          <w:bCs/>
          <w:sz w:val="24"/>
          <w:szCs w:val="24"/>
        </w:rPr>
      </w:pPr>
    </w:p>
    <w:p w14:paraId="33EB01E2" w14:textId="68CE5D2F" w:rsidR="0020746D" w:rsidRPr="009A4112" w:rsidRDefault="0020746D" w:rsidP="005431D5">
      <w:pPr>
        <w:pStyle w:val="Paragrafoelenco"/>
        <w:widowControl w:val="0"/>
        <w:numPr>
          <w:ilvl w:val="0"/>
          <w:numId w:val="12"/>
        </w:numPr>
        <w:jc w:val="both"/>
        <w:rPr>
          <w:sz w:val="24"/>
          <w:szCs w:val="24"/>
        </w:rPr>
      </w:pPr>
      <w:bookmarkStart w:id="0" w:name="_Hlk167274614"/>
      <w:bookmarkStart w:id="1" w:name="_Hlk167274407"/>
      <w:r w:rsidRPr="00C82366">
        <w:rPr>
          <w:sz w:val="24"/>
          <w:szCs w:val="24"/>
        </w:rPr>
        <w:t xml:space="preserve">pacchetto minimo </w:t>
      </w:r>
      <w:r w:rsidR="00152A2F" w:rsidRPr="00177F70">
        <w:rPr>
          <w:sz w:val="24"/>
          <w:szCs w:val="24"/>
        </w:rPr>
        <w:t>in</w:t>
      </w:r>
      <w:r w:rsidRPr="00177F70">
        <w:rPr>
          <w:sz w:val="24"/>
          <w:szCs w:val="24"/>
        </w:rPr>
        <w:t xml:space="preserve"> vendita dei tagliandi corrispondente al costo di € 500,00 (cinquecento), da pagare attraverso bonifico al servizio Tesoreria Comunale IBAN: IT IT75A0306904013100000046035 – causale “acquisto titoli di sosta a pagamento per la </w:t>
      </w:r>
      <w:r w:rsidRPr="009A4112">
        <w:rPr>
          <w:sz w:val="24"/>
          <w:szCs w:val="24"/>
        </w:rPr>
        <w:t>rivendita libera”</w:t>
      </w:r>
      <w:r w:rsidR="00913ADF" w:rsidRPr="009A4112">
        <w:rPr>
          <w:sz w:val="24"/>
          <w:szCs w:val="24"/>
        </w:rPr>
        <w:t>; il riversamento delle somme sarà corrisposto al netto dell’aggio spettante;</w:t>
      </w:r>
    </w:p>
    <w:p w14:paraId="1B3FF374" w14:textId="63B73A6D" w:rsidR="0020746D" w:rsidRPr="00B46BD1" w:rsidRDefault="0020746D" w:rsidP="00B46BD1">
      <w:pPr>
        <w:pStyle w:val="Paragrafoelenco"/>
        <w:widowControl w:val="0"/>
        <w:numPr>
          <w:ilvl w:val="0"/>
          <w:numId w:val="12"/>
        </w:numPr>
        <w:jc w:val="both"/>
        <w:rPr>
          <w:sz w:val="24"/>
          <w:szCs w:val="24"/>
        </w:rPr>
      </w:pPr>
      <w:r w:rsidRPr="009A4112">
        <w:rPr>
          <w:bCs/>
          <w:sz w:val="24"/>
          <w:szCs w:val="24"/>
        </w:rPr>
        <w:t xml:space="preserve">i ticket saranno </w:t>
      </w:r>
      <w:r w:rsidR="00152A2F" w:rsidRPr="009A4112">
        <w:rPr>
          <w:bCs/>
          <w:sz w:val="24"/>
          <w:szCs w:val="24"/>
        </w:rPr>
        <w:t xml:space="preserve">consegnati </w:t>
      </w:r>
      <w:r w:rsidR="00D72C4F" w:rsidRPr="009A4112">
        <w:rPr>
          <w:bCs/>
          <w:sz w:val="24"/>
          <w:szCs w:val="24"/>
        </w:rPr>
        <w:t>al momento del</w:t>
      </w:r>
      <w:r w:rsidRPr="009A4112">
        <w:rPr>
          <w:bCs/>
          <w:sz w:val="24"/>
          <w:szCs w:val="24"/>
        </w:rPr>
        <w:t>la presentazione della ricevuta di pagamento</w:t>
      </w:r>
      <w:r w:rsidR="00306377" w:rsidRPr="009A4112">
        <w:rPr>
          <w:bCs/>
          <w:sz w:val="24"/>
          <w:szCs w:val="24"/>
        </w:rPr>
        <w:t xml:space="preserve"> a cura </w:t>
      </w:r>
      <w:r w:rsidR="00E70806" w:rsidRPr="009A4112">
        <w:rPr>
          <w:bCs/>
          <w:sz w:val="24"/>
          <w:szCs w:val="24"/>
        </w:rPr>
        <w:t xml:space="preserve">dell’incaricato </w:t>
      </w:r>
      <w:r w:rsidR="00306377" w:rsidRPr="009A4112">
        <w:rPr>
          <w:bCs/>
          <w:sz w:val="24"/>
          <w:szCs w:val="24"/>
        </w:rPr>
        <w:t xml:space="preserve">dell’Ufficio </w:t>
      </w:r>
      <w:r w:rsidR="00177F70" w:rsidRPr="009A4112">
        <w:rPr>
          <w:bCs/>
          <w:sz w:val="24"/>
          <w:szCs w:val="24"/>
        </w:rPr>
        <w:t>Polizia Locale</w:t>
      </w:r>
      <w:r w:rsidR="00306377" w:rsidRPr="009A4112">
        <w:rPr>
          <w:bCs/>
          <w:sz w:val="24"/>
          <w:szCs w:val="24"/>
        </w:rPr>
        <w:t xml:space="preserve"> </w:t>
      </w:r>
      <w:bookmarkStart w:id="2" w:name="_Hlk195790345"/>
      <w:r w:rsidR="00306377" w:rsidRPr="009A4112">
        <w:rPr>
          <w:bCs/>
          <w:sz w:val="24"/>
          <w:szCs w:val="24"/>
        </w:rPr>
        <w:t xml:space="preserve">a partire </w:t>
      </w:r>
      <w:r w:rsidR="005609BE" w:rsidRPr="009A4112">
        <w:rPr>
          <w:bCs/>
          <w:sz w:val="24"/>
          <w:szCs w:val="24"/>
        </w:rPr>
        <w:t>dal giorno</w:t>
      </w:r>
      <w:r w:rsidR="00B46BD1" w:rsidRPr="009A4112">
        <w:rPr>
          <w:bCs/>
          <w:sz w:val="24"/>
          <w:szCs w:val="24"/>
        </w:rPr>
        <w:t xml:space="preserve"> e secondo le modalità che saranno successivamente comunicate mediante avviso sulla pagina web del Comune</w:t>
      </w:r>
      <w:bookmarkEnd w:id="2"/>
      <w:r w:rsidR="00B46BD1" w:rsidRPr="009A4112">
        <w:rPr>
          <w:bCs/>
          <w:sz w:val="24"/>
          <w:szCs w:val="24"/>
        </w:rPr>
        <w:t xml:space="preserve">. </w:t>
      </w:r>
      <w:r w:rsidR="00306377" w:rsidRPr="009A4112">
        <w:rPr>
          <w:bCs/>
          <w:sz w:val="24"/>
          <w:szCs w:val="24"/>
        </w:rPr>
        <w:t>A</w:t>
      </w:r>
      <w:r w:rsidRPr="00B46BD1">
        <w:rPr>
          <w:bCs/>
          <w:sz w:val="24"/>
          <w:szCs w:val="24"/>
        </w:rPr>
        <w:t xml:space="preserve"> seguito della </w:t>
      </w:r>
      <w:r w:rsidR="00306377" w:rsidRPr="00B46BD1">
        <w:rPr>
          <w:bCs/>
          <w:sz w:val="24"/>
          <w:szCs w:val="24"/>
        </w:rPr>
        <w:t>consegna della ricevuta di avvenuto pagamento, l’Ufficio</w:t>
      </w:r>
      <w:r w:rsidRPr="00B46BD1">
        <w:rPr>
          <w:bCs/>
          <w:sz w:val="24"/>
          <w:szCs w:val="24"/>
        </w:rPr>
        <w:t xml:space="preserve"> </w:t>
      </w:r>
      <w:r w:rsidR="00306377" w:rsidRPr="00B46BD1">
        <w:rPr>
          <w:bCs/>
          <w:sz w:val="24"/>
          <w:szCs w:val="24"/>
        </w:rPr>
        <w:t xml:space="preserve">ne </w:t>
      </w:r>
      <w:r w:rsidRPr="00B46BD1">
        <w:rPr>
          <w:bCs/>
          <w:sz w:val="24"/>
          <w:szCs w:val="24"/>
        </w:rPr>
        <w:t xml:space="preserve">rilascerà </w:t>
      </w:r>
      <w:r w:rsidR="00306377" w:rsidRPr="00B46BD1">
        <w:rPr>
          <w:bCs/>
          <w:sz w:val="24"/>
          <w:szCs w:val="24"/>
        </w:rPr>
        <w:t xml:space="preserve">quietanza </w:t>
      </w:r>
      <w:r w:rsidRPr="00B46BD1">
        <w:rPr>
          <w:bCs/>
          <w:sz w:val="24"/>
          <w:szCs w:val="24"/>
        </w:rPr>
        <w:t>seguita dall’iscrizione in un apposito registro delle vendite;</w:t>
      </w:r>
    </w:p>
    <w:p w14:paraId="7F29E848" w14:textId="3515E2A3" w:rsidR="0020746D" w:rsidRPr="00913ADF" w:rsidRDefault="0020746D" w:rsidP="0020746D">
      <w:pPr>
        <w:pStyle w:val="Paragrafoelenco"/>
        <w:widowControl w:val="0"/>
        <w:numPr>
          <w:ilvl w:val="0"/>
          <w:numId w:val="12"/>
        </w:numPr>
        <w:jc w:val="both"/>
        <w:rPr>
          <w:strike/>
          <w:sz w:val="24"/>
          <w:szCs w:val="24"/>
        </w:rPr>
      </w:pPr>
      <w:r w:rsidRPr="00177F70">
        <w:rPr>
          <w:bCs/>
          <w:sz w:val="24"/>
          <w:szCs w:val="24"/>
        </w:rPr>
        <w:lastRenderedPageBreak/>
        <w:t xml:space="preserve">l’aggio riconosciuto sarà </w:t>
      </w:r>
      <w:r w:rsidR="00D72C4F" w:rsidRPr="00177F70">
        <w:rPr>
          <w:bCs/>
          <w:sz w:val="24"/>
          <w:szCs w:val="24"/>
        </w:rPr>
        <w:t>pari a</w:t>
      </w:r>
      <w:r w:rsidRPr="00177F70">
        <w:rPr>
          <w:bCs/>
          <w:sz w:val="24"/>
          <w:szCs w:val="24"/>
        </w:rPr>
        <w:t xml:space="preserve">l </w:t>
      </w:r>
      <w:r w:rsidR="00177F70">
        <w:rPr>
          <w:bCs/>
          <w:sz w:val="24"/>
          <w:szCs w:val="24"/>
        </w:rPr>
        <w:t>10</w:t>
      </w:r>
      <w:r w:rsidRPr="00177F70">
        <w:rPr>
          <w:bCs/>
          <w:sz w:val="24"/>
          <w:szCs w:val="24"/>
        </w:rPr>
        <w:t xml:space="preserve">% sul valore </w:t>
      </w:r>
      <w:r w:rsidRPr="00C82366">
        <w:rPr>
          <w:bCs/>
          <w:sz w:val="24"/>
          <w:szCs w:val="24"/>
        </w:rPr>
        <w:t>nominale del ticket</w:t>
      </w:r>
      <w:r w:rsidR="00EA58CB">
        <w:rPr>
          <w:bCs/>
          <w:sz w:val="24"/>
          <w:szCs w:val="24"/>
        </w:rPr>
        <w:t>;</w:t>
      </w:r>
      <w:r w:rsidRPr="00C82366">
        <w:rPr>
          <w:bCs/>
          <w:sz w:val="24"/>
          <w:szCs w:val="24"/>
        </w:rPr>
        <w:t xml:space="preserve"> </w:t>
      </w:r>
    </w:p>
    <w:p w14:paraId="4C06AA2C" w14:textId="7519ABA0" w:rsidR="00D777CD" w:rsidRPr="007F5396" w:rsidRDefault="00D777CD" w:rsidP="0020746D">
      <w:pPr>
        <w:pStyle w:val="Paragrafoelenco"/>
        <w:widowControl w:val="0"/>
        <w:numPr>
          <w:ilvl w:val="0"/>
          <w:numId w:val="12"/>
        </w:numPr>
        <w:jc w:val="both"/>
        <w:rPr>
          <w:sz w:val="24"/>
          <w:szCs w:val="24"/>
        </w:rPr>
      </w:pPr>
      <w:r w:rsidRPr="007F5396">
        <w:rPr>
          <w:sz w:val="24"/>
          <w:szCs w:val="24"/>
        </w:rPr>
        <w:t>i distributori si impegnano a vendere durante l’orario di apertura della propria attività i biglietti prepagati al prezzo ivi riportato e senza aggiunta di ulteriori somme a qualsiasi titolo</w:t>
      </w:r>
      <w:r w:rsidR="00EE5698">
        <w:rPr>
          <w:sz w:val="24"/>
          <w:szCs w:val="24"/>
        </w:rPr>
        <w:t>.</w:t>
      </w:r>
    </w:p>
    <w:bookmarkEnd w:id="0"/>
    <w:p w14:paraId="12FF2B7B" w14:textId="77777777" w:rsidR="00EE5698" w:rsidRPr="007F5396" w:rsidRDefault="00EE5698" w:rsidP="00EE5698">
      <w:pPr>
        <w:pStyle w:val="Paragrafoelenco"/>
        <w:widowControl w:val="0"/>
        <w:jc w:val="both"/>
        <w:rPr>
          <w:sz w:val="24"/>
          <w:szCs w:val="24"/>
        </w:rPr>
      </w:pPr>
    </w:p>
    <w:bookmarkEnd w:id="1"/>
    <w:p w14:paraId="5A772A57" w14:textId="4E971881" w:rsidR="0020746D" w:rsidRPr="00DA2F7D" w:rsidRDefault="0020746D" w:rsidP="0020746D">
      <w:pPr>
        <w:widowControl w:val="0"/>
        <w:jc w:val="both"/>
        <w:rPr>
          <w:b/>
          <w:sz w:val="24"/>
          <w:szCs w:val="24"/>
        </w:rPr>
      </w:pPr>
      <w:r w:rsidRPr="00C82366">
        <w:rPr>
          <w:bCs/>
          <w:sz w:val="24"/>
          <w:szCs w:val="24"/>
        </w:rPr>
        <w:t xml:space="preserve">La manifestazione di interesse va </w:t>
      </w:r>
      <w:r w:rsidR="00534146" w:rsidRPr="00FA0065">
        <w:rPr>
          <w:bCs/>
          <w:sz w:val="24"/>
          <w:szCs w:val="24"/>
        </w:rPr>
        <w:t>espressa</w:t>
      </w:r>
      <w:r w:rsidRPr="00C82366">
        <w:rPr>
          <w:bCs/>
          <w:sz w:val="24"/>
          <w:szCs w:val="24"/>
        </w:rPr>
        <w:t xml:space="preserve"> indicando tutti i dati dell’attività commerciale ed inviata via PEC all’indirizzo </w:t>
      </w:r>
      <w:hyperlink r:id="rId8" w:history="1">
        <w:r w:rsidR="005431D5" w:rsidRPr="00C82366">
          <w:rPr>
            <w:rStyle w:val="Collegamentoipertestuale"/>
            <w:bCs/>
            <w:sz w:val="24"/>
            <w:szCs w:val="24"/>
          </w:rPr>
          <w:t>polizialocale.castellaneta@pec.it</w:t>
        </w:r>
      </w:hyperlink>
      <w:r w:rsidR="00553FB5">
        <w:rPr>
          <w:bCs/>
          <w:sz w:val="24"/>
          <w:szCs w:val="24"/>
        </w:rPr>
        <w:t>.</w:t>
      </w:r>
    </w:p>
    <w:p w14:paraId="2E807423" w14:textId="77777777" w:rsidR="00534146" w:rsidRPr="00C82366" w:rsidRDefault="00534146" w:rsidP="00534146">
      <w:pPr>
        <w:autoSpaceDE w:val="0"/>
        <w:autoSpaceDN w:val="0"/>
        <w:adjustRightInd w:val="0"/>
        <w:spacing w:before="3"/>
        <w:jc w:val="both"/>
        <w:rPr>
          <w:color w:val="000000"/>
          <w:sz w:val="24"/>
          <w:szCs w:val="24"/>
        </w:rPr>
      </w:pPr>
    </w:p>
    <w:p w14:paraId="4B3226D8" w14:textId="178EE4E6" w:rsidR="00534146" w:rsidRDefault="00534146" w:rsidP="00534146">
      <w:pPr>
        <w:autoSpaceDE w:val="0"/>
        <w:autoSpaceDN w:val="0"/>
        <w:adjustRightInd w:val="0"/>
        <w:spacing w:before="3"/>
        <w:jc w:val="both"/>
        <w:rPr>
          <w:sz w:val="24"/>
          <w:szCs w:val="24"/>
        </w:rPr>
      </w:pPr>
      <w:r w:rsidRPr="00FA0065">
        <w:rPr>
          <w:sz w:val="24"/>
          <w:szCs w:val="24"/>
        </w:rPr>
        <w:t xml:space="preserve">Il presente avviso, al fine di garantire ampia partecipazione, verrà pubblicato all’Albo Pretorio e sul sito istituzionale del Comune di Castellaneta all’indirizzo: </w:t>
      </w:r>
      <w:hyperlink r:id="rId9" w:history="1">
        <w:r w:rsidR="001F3F15" w:rsidRPr="00DC7363">
          <w:rPr>
            <w:rStyle w:val="Collegamentoipertestuale"/>
            <w:sz w:val="24"/>
            <w:szCs w:val="24"/>
          </w:rPr>
          <w:t>www.comune.castellaneta.ta.it</w:t>
        </w:r>
      </w:hyperlink>
    </w:p>
    <w:p w14:paraId="63F6C6E1" w14:textId="77777777" w:rsidR="00534146" w:rsidRPr="00FA0065" w:rsidRDefault="00534146" w:rsidP="00534146">
      <w:pPr>
        <w:autoSpaceDE w:val="0"/>
        <w:autoSpaceDN w:val="0"/>
        <w:adjustRightInd w:val="0"/>
        <w:spacing w:before="3"/>
        <w:jc w:val="both"/>
        <w:rPr>
          <w:sz w:val="24"/>
          <w:szCs w:val="24"/>
        </w:rPr>
      </w:pPr>
    </w:p>
    <w:p w14:paraId="2DB9DD29" w14:textId="410B37E1" w:rsidR="00534146" w:rsidRDefault="00534146" w:rsidP="00534146">
      <w:pPr>
        <w:autoSpaceDE w:val="0"/>
        <w:autoSpaceDN w:val="0"/>
        <w:adjustRightInd w:val="0"/>
        <w:spacing w:before="3"/>
        <w:jc w:val="both"/>
        <w:rPr>
          <w:sz w:val="24"/>
          <w:szCs w:val="24"/>
        </w:rPr>
      </w:pPr>
      <w:r w:rsidRPr="00FA0065">
        <w:rPr>
          <w:sz w:val="24"/>
          <w:szCs w:val="24"/>
        </w:rPr>
        <w:t>Informazioni sul presente avviso potranno essere richieste all</w:t>
      </w:r>
      <w:r w:rsidR="00306377" w:rsidRPr="00FA0065">
        <w:rPr>
          <w:sz w:val="24"/>
          <w:szCs w:val="24"/>
        </w:rPr>
        <w:t>’Ufficio Ambiente della</w:t>
      </w:r>
      <w:r w:rsidRPr="00FA0065">
        <w:rPr>
          <w:sz w:val="24"/>
          <w:szCs w:val="24"/>
        </w:rPr>
        <w:t xml:space="preserve"> </w:t>
      </w:r>
      <w:r w:rsidRPr="00FA0065">
        <w:rPr>
          <w:bCs/>
          <w:sz w:val="24"/>
          <w:szCs w:val="24"/>
        </w:rPr>
        <w:t>6^ Area – “Polizia Municipale, Sicurezza, Mobilità, Sostenibile, Protezione Civile, Ambiente e Gestione Verde Urbano</w:t>
      </w:r>
      <w:r w:rsidRPr="00FA0065">
        <w:rPr>
          <w:sz w:val="24"/>
          <w:szCs w:val="24"/>
        </w:rPr>
        <w:t xml:space="preserve"> all’indirizzo e-mail</w:t>
      </w:r>
      <w:r w:rsidR="002B5C08" w:rsidRPr="00FA0065">
        <w:rPr>
          <w:sz w:val="24"/>
          <w:szCs w:val="24"/>
        </w:rPr>
        <w:t>:</w:t>
      </w:r>
      <w:r w:rsidRPr="00FA0065">
        <w:rPr>
          <w:sz w:val="24"/>
          <w:szCs w:val="24"/>
        </w:rPr>
        <w:t xml:space="preserve"> </w:t>
      </w:r>
      <w:hyperlink r:id="rId10" w:history="1">
        <w:r w:rsidR="001F3F15" w:rsidRPr="00DC7363">
          <w:rPr>
            <w:rStyle w:val="Collegamentoipertestuale"/>
            <w:sz w:val="24"/>
            <w:szCs w:val="24"/>
          </w:rPr>
          <w:t>ambiente.igiene@comune.castellaneta.ta.it</w:t>
        </w:r>
      </w:hyperlink>
    </w:p>
    <w:p w14:paraId="03B16F24" w14:textId="490178BE" w:rsidR="00534146" w:rsidRPr="00FA0065" w:rsidRDefault="00534146" w:rsidP="00534146">
      <w:pPr>
        <w:autoSpaceDE w:val="0"/>
        <w:autoSpaceDN w:val="0"/>
        <w:adjustRightInd w:val="0"/>
        <w:spacing w:before="3"/>
        <w:jc w:val="both"/>
        <w:rPr>
          <w:sz w:val="24"/>
          <w:szCs w:val="24"/>
        </w:rPr>
      </w:pPr>
    </w:p>
    <w:p w14:paraId="4E663D51" w14:textId="08C694F0" w:rsidR="00534146" w:rsidRPr="00FA0065" w:rsidRDefault="002B5C08" w:rsidP="00534146">
      <w:pPr>
        <w:autoSpaceDE w:val="0"/>
        <w:autoSpaceDN w:val="0"/>
        <w:adjustRightInd w:val="0"/>
        <w:spacing w:before="3"/>
        <w:jc w:val="both"/>
        <w:rPr>
          <w:sz w:val="24"/>
          <w:szCs w:val="24"/>
        </w:rPr>
      </w:pPr>
      <w:bookmarkStart w:id="3" w:name="_Hlk167274985"/>
      <w:r w:rsidRPr="00FA0065">
        <w:rPr>
          <w:sz w:val="24"/>
          <w:szCs w:val="24"/>
        </w:rPr>
        <w:t>I</w:t>
      </w:r>
      <w:r w:rsidR="00534146" w:rsidRPr="00FA0065">
        <w:rPr>
          <w:sz w:val="24"/>
          <w:szCs w:val="24"/>
        </w:rPr>
        <w:t xml:space="preserve"> dati personali e sensibili forniti e quelli che eventualmente si forniranno anche successivamente nell’ambito del presente Bando formeranno oggetto di trattamento nel rispetto della normativa </w:t>
      </w:r>
      <w:r w:rsidRPr="00FA0065">
        <w:rPr>
          <w:sz w:val="24"/>
          <w:szCs w:val="24"/>
        </w:rPr>
        <w:t>vigente</w:t>
      </w:r>
      <w:r w:rsidR="00534146" w:rsidRPr="00FA0065">
        <w:rPr>
          <w:sz w:val="24"/>
          <w:szCs w:val="24"/>
        </w:rPr>
        <w:t>.</w:t>
      </w:r>
    </w:p>
    <w:bookmarkEnd w:id="3"/>
    <w:p w14:paraId="6C9C2E36" w14:textId="77777777" w:rsidR="00AE761F" w:rsidRPr="00C82366" w:rsidRDefault="00246B74" w:rsidP="005431D5">
      <w:pPr>
        <w:widowControl w:val="0"/>
        <w:jc w:val="right"/>
        <w:rPr>
          <w:b/>
          <w:sz w:val="24"/>
          <w:szCs w:val="24"/>
        </w:rPr>
      </w:pPr>
      <w:r w:rsidRPr="00C82366">
        <w:rPr>
          <w:b/>
          <w:sz w:val="24"/>
          <w:szCs w:val="24"/>
        </w:rPr>
        <w:t>Il Responsabile della 6^ Area</w:t>
      </w:r>
    </w:p>
    <w:p w14:paraId="3EA5AE33" w14:textId="77777777" w:rsidR="00246B74" w:rsidRPr="00C82366" w:rsidRDefault="00246B74" w:rsidP="005431D5">
      <w:pPr>
        <w:widowControl w:val="0"/>
        <w:jc w:val="right"/>
        <w:rPr>
          <w:b/>
          <w:sz w:val="24"/>
          <w:szCs w:val="24"/>
        </w:rPr>
      </w:pPr>
      <w:r w:rsidRPr="00C82366">
        <w:rPr>
          <w:b/>
          <w:sz w:val="24"/>
          <w:szCs w:val="24"/>
        </w:rPr>
        <w:t>dott. Francesco Perrone</w:t>
      </w:r>
    </w:p>
    <w:p w14:paraId="7518B99C" w14:textId="77777777" w:rsidR="00246B74" w:rsidRPr="00C82366" w:rsidRDefault="00246B74">
      <w:pPr>
        <w:contextualSpacing/>
        <w:jc w:val="right"/>
        <w:rPr>
          <w:b/>
          <w:sz w:val="24"/>
          <w:szCs w:val="24"/>
        </w:rPr>
      </w:pPr>
    </w:p>
    <w:sectPr w:rsidR="00246B74" w:rsidRPr="00C82366" w:rsidSect="00D9630F">
      <w:headerReference w:type="default" r:id="rId11"/>
      <w:pgSz w:w="11906" w:h="16838"/>
      <w:pgMar w:top="1417" w:right="1134" w:bottom="1134" w:left="1134" w:header="72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0735D" w14:textId="77777777" w:rsidR="005506AB" w:rsidRDefault="005506AB" w:rsidP="00776A6A">
      <w:r>
        <w:separator/>
      </w:r>
    </w:p>
  </w:endnote>
  <w:endnote w:type="continuationSeparator" w:id="0">
    <w:p w14:paraId="3F9C6B76" w14:textId="77777777" w:rsidR="005506AB" w:rsidRDefault="005506AB" w:rsidP="00776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39CEB" w14:textId="77777777" w:rsidR="005506AB" w:rsidRDefault="005506AB" w:rsidP="00776A6A">
      <w:r>
        <w:separator/>
      </w:r>
    </w:p>
  </w:footnote>
  <w:footnote w:type="continuationSeparator" w:id="0">
    <w:p w14:paraId="3E672984" w14:textId="77777777" w:rsidR="005506AB" w:rsidRDefault="005506AB" w:rsidP="00776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A99A" w14:textId="77777777" w:rsidR="00E630E0" w:rsidRDefault="00E630E0" w:rsidP="00E630E0">
    <w:pPr>
      <w:pStyle w:val="Titolo"/>
      <w:tabs>
        <w:tab w:val="left" w:pos="703"/>
        <w:tab w:val="center" w:pos="4252"/>
      </w:tabs>
      <w:ind w:right="-1"/>
      <w:rPr>
        <w:sz w:val="16"/>
      </w:rPr>
    </w:pPr>
    <w:r>
      <w:rPr>
        <w:noProof/>
      </w:rPr>
      <w:drawing>
        <wp:inline distT="0" distB="0" distL="0" distR="0" wp14:anchorId="7FBA1334" wp14:editId="207FA342">
          <wp:extent cx="723900" cy="723900"/>
          <wp:effectExtent l="19050" t="0" r="0" b="0"/>
          <wp:docPr id="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23900" cy="723900"/>
                  </a:xfrm>
                  <a:prstGeom prst="rect">
                    <a:avLst/>
                  </a:prstGeom>
                  <a:noFill/>
                  <a:ln w="9525">
                    <a:noFill/>
                    <a:miter lim="800000"/>
                    <a:headEnd/>
                    <a:tailEnd/>
                  </a:ln>
                </pic:spPr>
              </pic:pic>
            </a:graphicData>
          </a:graphic>
        </wp:inline>
      </w:drawing>
    </w:r>
    <w:r>
      <w:rPr>
        <w:sz w:val="56"/>
      </w:rPr>
      <w:br/>
      <w:t>COMUNE DI CASTELLANETA</w:t>
    </w:r>
  </w:p>
  <w:p w14:paraId="7EB45B8C" w14:textId="77777777" w:rsidR="00E630E0" w:rsidRPr="00737F7F" w:rsidRDefault="00E630E0" w:rsidP="00E630E0">
    <w:pPr>
      <w:pStyle w:val="Titolo"/>
      <w:rPr>
        <w:sz w:val="20"/>
      </w:rPr>
    </w:pPr>
    <w:r>
      <w:rPr>
        <w:sz w:val="16"/>
      </w:rPr>
      <w:t xml:space="preserve">C.A.P. 74011     </w:t>
    </w:r>
    <w:r>
      <w:rPr>
        <w:sz w:val="16"/>
      </w:rPr>
      <w:br/>
    </w:r>
    <w:r w:rsidRPr="00737F7F">
      <w:rPr>
        <w:sz w:val="16"/>
      </w:rPr>
      <w:t xml:space="preserve"> Cod. Fisc.: 80012250736</w:t>
    </w:r>
  </w:p>
  <w:p w14:paraId="677CD42E" w14:textId="79D6B58A" w:rsidR="00BF034B" w:rsidRPr="00BF034B" w:rsidRDefault="00E630E0" w:rsidP="00BF034B">
    <w:pPr>
      <w:pStyle w:val="Titolo"/>
      <w:rPr>
        <w:b/>
        <w:sz w:val="32"/>
      </w:rPr>
    </w:pPr>
    <w:r>
      <w:rPr>
        <w:b/>
        <w:sz w:val="20"/>
      </w:rPr>
      <w:t>PROVINCIA DI TARANTO</w:t>
    </w:r>
  </w:p>
  <w:p w14:paraId="2A439BDC" w14:textId="3AE4E29F" w:rsidR="00776A6A" w:rsidRPr="00737F7F" w:rsidRDefault="00BF034B" w:rsidP="00BF034B">
    <w:pPr>
      <w:pStyle w:val="Titolo"/>
      <w:rPr>
        <w:sz w:val="24"/>
      </w:rPr>
    </w:pPr>
    <w:r w:rsidRPr="00BF034B">
      <w:rPr>
        <w:sz w:val="24"/>
      </w:rPr>
      <w:t xml:space="preserve">- 6^ Area Polizia Municipale, Sicurezza, </w:t>
    </w:r>
    <w:proofErr w:type="spellStart"/>
    <w:r w:rsidRPr="00BF034B">
      <w:rPr>
        <w:sz w:val="24"/>
      </w:rPr>
      <w:t>Mobilita’</w:t>
    </w:r>
    <w:proofErr w:type="spellEnd"/>
    <w:r w:rsidRPr="00BF034B">
      <w:rPr>
        <w:sz w:val="24"/>
      </w:rPr>
      <w:t xml:space="preserve"> Sostenibile, Protezione Civile, Ambiente E Gestione Verde Urbano -</w:t>
    </w:r>
  </w:p>
  <w:p w14:paraId="7EBF1957" w14:textId="77777777" w:rsidR="00776A6A" w:rsidRDefault="00776A6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32F"/>
    <w:multiLevelType w:val="hybridMultilevel"/>
    <w:tmpl w:val="9C247FCC"/>
    <w:lvl w:ilvl="0" w:tplc="EB0A9D6C">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045BAC"/>
    <w:multiLevelType w:val="singleLevel"/>
    <w:tmpl w:val="594ADBFE"/>
    <w:lvl w:ilvl="0">
      <w:numFmt w:val="bullet"/>
      <w:lvlText w:val="-"/>
      <w:lvlJc w:val="left"/>
      <w:pPr>
        <w:tabs>
          <w:tab w:val="num" w:pos="360"/>
        </w:tabs>
        <w:ind w:left="360" w:hanging="360"/>
      </w:pPr>
      <w:rPr>
        <w:rFonts w:hint="default"/>
      </w:rPr>
    </w:lvl>
  </w:abstractNum>
  <w:abstractNum w:abstractNumId="2" w15:restartNumberingAfterBreak="0">
    <w:nsid w:val="0B171200"/>
    <w:multiLevelType w:val="hybridMultilevel"/>
    <w:tmpl w:val="79AE84A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15:restartNumberingAfterBreak="0">
    <w:nsid w:val="1F46679C"/>
    <w:multiLevelType w:val="hybridMultilevel"/>
    <w:tmpl w:val="3C24B65C"/>
    <w:lvl w:ilvl="0" w:tplc="3E361F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BD41B15"/>
    <w:multiLevelType w:val="hybridMultilevel"/>
    <w:tmpl w:val="ED102F2C"/>
    <w:lvl w:ilvl="0" w:tplc="8B863238">
      <w:numFmt w:val="bullet"/>
      <w:lvlText w:val="-"/>
      <w:lvlJc w:val="left"/>
      <w:pPr>
        <w:ind w:left="1068" w:hanging="360"/>
      </w:pPr>
      <w:rPr>
        <w:rFonts w:ascii="Times New Roman" w:eastAsia="Times New Roman"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2C725A96"/>
    <w:multiLevelType w:val="hybridMultilevel"/>
    <w:tmpl w:val="DD20CBDA"/>
    <w:lvl w:ilvl="0" w:tplc="B7A60374">
      <w:numFmt w:val="bullet"/>
      <w:lvlText w:val="-"/>
      <w:lvlJc w:val="left"/>
      <w:pPr>
        <w:ind w:left="720" w:hanging="360"/>
      </w:pPr>
      <w:rPr>
        <w:rFonts w:ascii="Times New Roman" w:eastAsia="Times New Roman" w:hAnsi="Times New Roman" w:cs="Times New Roman"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AD41802"/>
    <w:multiLevelType w:val="hybridMultilevel"/>
    <w:tmpl w:val="83BC61DA"/>
    <w:lvl w:ilvl="0" w:tplc="3E361F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2126A5E"/>
    <w:multiLevelType w:val="hybridMultilevel"/>
    <w:tmpl w:val="DD7692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4303496"/>
    <w:multiLevelType w:val="hybridMultilevel"/>
    <w:tmpl w:val="606EF472"/>
    <w:lvl w:ilvl="0" w:tplc="648822FC">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BA1BA0"/>
    <w:multiLevelType w:val="singleLevel"/>
    <w:tmpl w:val="EB0A9D6C"/>
    <w:lvl w:ilvl="0">
      <w:numFmt w:val="bullet"/>
      <w:lvlText w:val="-"/>
      <w:lvlJc w:val="left"/>
      <w:pPr>
        <w:tabs>
          <w:tab w:val="num" w:pos="360"/>
        </w:tabs>
        <w:ind w:left="360" w:hanging="360"/>
      </w:pPr>
      <w:rPr>
        <w:rFonts w:hint="default"/>
      </w:rPr>
    </w:lvl>
  </w:abstractNum>
  <w:abstractNum w:abstractNumId="10" w15:restartNumberingAfterBreak="0">
    <w:nsid w:val="67D40E9D"/>
    <w:multiLevelType w:val="hybridMultilevel"/>
    <w:tmpl w:val="A7FAC6E2"/>
    <w:lvl w:ilvl="0" w:tplc="EB0A9D6C">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BBF1348"/>
    <w:multiLevelType w:val="hybridMultilevel"/>
    <w:tmpl w:val="AEE27F2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16cid:durableId="1123695318">
    <w:abstractNumId w:val="9"/>
  </w:num>
  <w:num w:numId="2" w16cid:durableId="1148589567">
    <w:abstractNumId w:val="1"/>
  </w:num>
  <w:num w:numId="3" w16cid:durableId="124202594">
    <w:abstractNumId w:val="8"/>
  </w:num>
  <w:num w:numId="4" w16cid:durableId="155389557">
    <w:abstractNumId w:val="2"/>
  </w:num>
  <w:num w:numId="5" w16cid:durableId="324632124">
    <w:abstractNumId w:val="4"/>
  </w:num>
  <w:num w:numId="6" w16cid:durableId="18312936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4510774">
    <w:abstractNumId w:val="11"/>
  </w:num>
  <w:num w:numId="8" w16cid:durableId="925531159">
    <w:abstractNumId w:val="3"/>
  </w:num>
  <w:num w:numId="9" w16cid:durableId="993527848">
    <w:abstractNumId w:val="6"/>
  </w:num>
  <w:num w:numId="10" w16cid:durableId="89089475">
    <w:abstractNumId w:val="7"/>
  </w:num>
  <w:num w:numId="11" w16cid:durableId="1152673107">
    <w:abstractNumId w:val="0"/>
  </w:num>
  <w:num w:numId="12" w16cid:durableId="1042440821">
    <w:abstractNumId w:val="5"/>
  </w:num>
  <w:num w:numId="13" w16cid:durableId="15695366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55"/>
    <w:rsid w:val="00000A9B"/>
    <w:rsid w:val="00011986"/>
    <w:rsid w:val="00022016"/>
    <w:rsid w:val="00023A98"/>
    <w:rsid w:val="0002662E"/>
    <w:rsid w:val="00034081"/>
    <w:rsid w:val="00040849"/>
    <w:rsid w:val="00043823"/>
    <w:rsid w:val="00043AFF"/>
    <w:rsid w:val="0007100A"/>
    <w:rsid w:val="00072451"/>
    <w:rsid w:val="0008429B"/>
    <w:rsid w:val="000A0270"/>
    <w:rsid w:val="000C0B35"/>
    <w:rsid w:val="000C6ADD"/>
    <w:rsid w:val="000D5FE3"/>
    <w:rsid w:val="000E0A3C"/>
    <w:rsid w:val="000E5CF2"/>
    <w:rsid w:val="000E666B"/>
    <w:rsid w:val="001154A9"/>
    <w:rsid w:val="001308C3"/>
    <w:rsid w:val="001366D6"/>
    <w:rsid w:val="00141BC0"/>
    <w:rsid w:val="00147ADA"/>
    <w:rsid w:val="00147DF4"/>
    <w:rsid w:val="00152A2F"/>
    <w:rsid w:val="00155EA0"/>
    <w:rsid w:val="0016017E"/>
    <w:rsid w:val="00167399"/>
    <w:rsid w:val="00177F70"/>
    <w:rsid w:val="00182645"/>
    <w:rsid w:val="001A1028"/>
    <w:rsid w:val="001A51C5"/>
    <w:rsid w:val="001A635D"/>
    <w:rsid w:val="001A6A6C"/>
    <w:rsid w:val="001C7DEE"/>
    <w:rsid w:val="001D0233"/>
    <w:rsid w:val="001D2D0C"/>
    <w:rsid w:val="001D5DB6"/>
    <w:rsid w:val="001D7E4B"/>
    <w:rsid w:val="001F35AA"/>
    <w:rsid w:val="001F3F15"/>
    <w:rsid w:val="00201573"/>
    <w:rsid w:val="0020746D"/>
    <w:rsid w:val="00225209"/>
    <w:rsid w:val="0022635D"/>
    <w:rsid w:val="00240563"/>
    <w:rsid w:val="002413A7"/>
    <w:rsid w:val="00246B74"/>
    <w:rsid w:val="00246CE1"/>
    <w:rsid w:val="002846F5"/>
    <w:rsid w:val="002B0303"/>
    <w:rsid w:val="002B0BB9"/>
    <w:rsid w:val="002B5C08"/>
    <w:rsid w:val="002B7319"/>
    <w:rsid w:val="002C28C5"/>
    <w:rsid w:val="002E1BE5"/>
    <w:rsid w:val="002E27D5"/>
    <w:rsid w:val="002E35EC"/>
    <w:rsid w:val="002F057B"/>
    <w:rsid w:val="002F42BB"/>
    <w:rsid w:val="0030194C"/>
    <w:rsid w:val="00304D1B"/>
    <w:rsid w:val="00306377"/>
    <w:rsid w:val="00315429"/>
    <w:rsid w:val="003328E2"/>
    <w:rsid w:val="00341D78"/>
    <w:rsid w:val="00353C55"/>
    <w:rsid w:val="003713CC"/>
    <w:rsid w:val="00372988"/>
    <w:rsid w:val="00376F81"/>
    <w:rsid w:val="00383F37"/>
    <w:rsid w:val="00386DE8"/>
    <w:rsid w:val="00393087"/>
    <w:rsid w:val="003B374E"/>
    <w:rsid w:val="003C502D"/>
    <w:rsid w:val="003E0AF3"/>
    <w:rsid w:val="003E14E7"/>
    <w:rsid w:val="003E1613"/>
    <w:rsid w:val="00402B93"/>
    <w:rsid w:val="00405BC4"/>
    <w:rsid w:val="0042012A"/>
    <w:rsid w:val="004249CF"/>
    <w:rsid w:val="00452E6D"/>
    <w:rsid w:val="00456A3D"/>
    <w:rsid w:val="0047035B"/>
    <w:rsid w:val="00474455"/>
    <w:rsid w:val="00483BB0"/>
    <w:rsid w:val="00494159"/>
    <w:rsid w:val="004A21A6"/>
    <w:rsid w:val="004A6B38"/>
    <w:rsid w:val="004B4DEC"/>
    <w:rsid w:val="004D3AD5"/>
    <w:rsid w:val="004D6CF5"/>
    <w:rsid w:val="004E43A8"/>
    <w:rsid w:val="004E6C88"/>
    <w:rsid w:val="004F0FC1"/>
    <w:rsid w:val="004F5480"/>
    <w:rsid w:val="005054A6"/>
    <w:rsid w:val="005119B0"/>
    <w:rsid w:val="00512188"/>
    <w:rsid w:val="00517CCF"/>
    <w:rsid w:val="0053215D"/>
    <w:rsid w:val="00534146"/>
    <w:rsid w:val="005431D5"/>
    <w:rsid w:val="005453AC"/>
    <w:rsid w:val="005506AB"/>
    <w:rsid w:val="00553FB5"/>
    <w:rsid w:val="00557161"/>
    <w:rsid w:val="005609BE"/>
    <w:rsid w:val="005741AF"/>
    <w:rsid w:val="0058295E"/>
    <w:rsid w:val="00585095"/>
    <w:rsid w:val="005859A2"/>
    <w:rsid w:val="00596D66"/>
    <w:rsid w:val="00597978"/>
    <w:rsid w:val="005A6503"/>
    <w:rsid w:val="005C10DC"/>
    <w:rsid w:val="005C4994"/>
    <w:rsid w:val="005C6915"/>
    <w:rsid w:val="005D41C5"/>
    <w:rsid w:val="005E0FC7"/>
    <w:rsid w:val="00614C97"/>
    <w:rsid w:val="006704C7"/>
    <w:rsid w:val="00684014"/>
    <w:rsid w:val="00685CED"/>
    <w:rsid w:val="006931C0"/>
    <w:rsid w:val="006A1AEF"/>
    <w:rsid w:val="006A4C19"/>
    <w:rsid w:val="006A79A1"/>
    <w:rsid w:val="006C111B"/>
    <w:rsid w:val="006D0544"/>
    <w:rsid w:val="006D0552"/>
    <w:rsid w:val="006D5D68"/>
    <w:rsid w:val="006D7B9B"/>
    <w:rsid w:val="006E58FE"/>
    <w:rsid w:val="006F1F20"/>
    <w:rsid w:val="006F76E5"/>
    <w:rsid w:val="006F7D74"/>
    <w:rsid w:val="00701F82"/>
    <w:rsid w:val="007105B7"/>
    <w:rsid w:val="00712911"/>
    <w:rsid w:val="00737F7F"/>
    <w:rsid w:val="007503EB"/>
    <w:rsid w:val="00776A6A"/>
    <w:rsid w:val="00780168"/>
    <w:rsid w:val="007A030D"/>
    <w:rsid w:val="007B531A"/>
    <w:rsid w:val="007C0490"/>
    <w:rsid w:val="007D0A74"/>
    <w:rsid w:val="007D77EE"/>
    <w:rsid w:val="007E11BE"/>
    <w:rsid w:val="007E3668"/>
    <w:rsid w:val="007E48C1"/>
    <w:rsid w:val="007F29B5"/>
    <w:rsid w:val="007F2D0A"/>
    <w:rsid w:val="007F5396"/>
    <w:rsid w:val="007F6BF2"/>
    <w:rsid w:val="0080733C"/>
    <w:rsid w:val="008227AD"/>
    <w:rsid w:val="00830EEE"/>
    <w:rsid w:val="0085703A"/>
    <w:rsid w:val="00870FF3"/>
    <w:rsid w:val="008730B7"/>
    <w:rsid w:val="00883288"/>
    <w:rsid w:val="00884B14"/>
    <w:rsid w:val="00886E56"/>
    <w:rsid w:val="00892561"/>
    <w:rsid w:val="008A13E4"/>
    <w:rsid w:val="008A1E28"/>
    <w:rsid w:val="008C1030"/>
    <w:rsid w:val="008C522F"/>
    <w:rsid w:val="008D4ADD"/>
    <w:rsid w:val="008E0762"/>
    <w:rsid w:val="009048EA"/>
    <w:rsid w:val="00913ADF"/>
    <w:rsid w:val="00922C26"/>
    <w:rsid w:val="00925407"/>
    <w:rsid w:val="009318D0"/>
    <w:rsid w:val="00936877"/>
    <w:rsid w:val="00946E64"/>
    <w:rsid w:val="00951E58"/>
    <w:rsid w:val="0095513B"/>
    <w:rsid w:val="00956B5E"/>
    <w:rsid w:val="00966F5B"/>
    <w:rsid w:val="00982976"/>
    <w:rsid w:val="009A4112"/>
    <w:rsid w:val="009B1AE8"/>
    <w:rsid w:val="009B68EC"/>
    <w:rsid w:val="009C697D"/>
    <w:rsid w:val="009D365B"/>
    <w:rsid w:val="009F2155"/>
    <w:rsid w:val="009F7C40"/>
    <w:rsid w:val="00A0093B"/>
    <w:rsid w:val="00A01900"/>
    <w:rsid w:val="00A2112A"/>
    <w:rsid w:val="00A3203F"/>
    <w:rsid w:val="00A36769"/>
    <w:rsid w:val="00A37C59"/>
    <w:rsid w:val="00A43E53"/>
    <w:rsid w:val="00A47007"/>
    <w:rsid w:val="00A52FBB"/>
    <w:rsid w:val="00A53ACA"/>
    <w:rsid w:val="00A55846"/>
    <w:rsid w:val="00A60720"/>
    <w:rsid w:val="00A62049"/>
    <w:rsid w:val="00A77308"/>
    <w:rsid w:val="00A85759"/>
    <w:rsid w:val="00A924A1"/>
    <w:rsid w:val="00A92AE1"/>
    <w:rsid w:val="00A932FF"/>
    <w:rsid w:val="00AA093F"/>
    <w:rsid w:val="00AA6A1E"/>
    <w:rsid w:val="00AB3B23"/>
    <w:rsid w:val="00AC3CDA"/>
    <w:rsid w:val="00AC5ECC"/>
    <w:rsid w:val="00AD0A79"/>
    <w:rsid w:val="00AE1F90"/>
    <w:rsid w:val="00AE4A41"/>
    <w:rsid w:val="00AE761F"/>
    <w:rsid w:val="00AF7809"/>
    <w:rsid w:val="00B11D7D"/>
    <w:rsid w:val="00B139FC"/>
    <w:rsid w:val="00B31BF3"/>
    <w:rsid w:val="00B341CC"/>
    <w:rsid w:val="00B34A09"/>
    <w:rsid w:val="00B43D53"/>
    <w:rsid w:val="00B451B9"/>
    <w:rsid w:val="00B46BD1"/>
    <w:rsid w:val="00B56226"/>
    <w:rsid w:val="00B56C73"/>
    <w:rsid w:val="00B72123"/>
    <w:rsid w:val="00B772F2"/>
    <w:rsid w:val="00B81EC5"/>
    <w:rsid w:val="00B86092"/>
    <w:rsid w:val="00BA680C"/>
    <w:rsid w:val="00BA74F6"/>
    <w:rsid w:val="00BC5A6E"/>
    <w:rsid w:val="00BC5F3E"/>
    <w:rsid w:val="00BD08E1"/>
    <w:rsid w:val="00BE43A8"/>
    <w:rsid w:val="00BE6473"/>
    <w:rsid w:val="00BF034B"/>
    <w:rsid w:val="00BF3981"/>
    <w:rsid w:val="00C00105"/>
    <w:rsid w:val="00C01211"/>
    <w:rsid w:val="00C02A08"/>
    <w:rsid w:val="00C24D55"/>
    <w:rsid w:val="00C258D9"/>
    <w:rsid w:val="00C278F6"/>
    <w:rsid w:val="00C334B3"/>
    <w:rsid w:val="00C36AEE"/>
    <w:rsid w:val="00C6680A"/>
    <w:rsid w:val="00C773A9"/>
    <w:rsid w:val="00C82366"/>
    <w:rsid w:val="00C82D23"/>
    <w:rsid w:val="00C92FC7"/>
    <w:rsid w:val="00C93458"/>
    <w:rsid w:val="00CA6681"/>
    <w:rsid w:val="00CB0555"/>
    <w:rsid w:val="00CB2CEB"/>
    <w:rsid w:val="00CC22B9"/>
    <w:rsid w:val="00CE5E97"/>
    <w:rsid w:val="00CF2D2C"/>
    <w:rsid w:val="00D00CB0"/>
    <w:rsid w:val="00D05FE3"/>
    <w:rsid w:val="00D1645E"/>
    <w:rsid w:val="00D24307"/>
    <w:rsid w:val="00D24447"/>
    <w:rsid w:val="00D26721"/>
    <w:rsid w:val="00D30E51"/>
    <w:rsid w:val="00D3160C"/>
    <w:rsid w:val="00D34191"/>
    <w:rsid w:val="00D35785"/>
    <w:rsid w:val="00D41B57"/>
    <w:rsid w:val="00D72C4F"/>
    <w:rsid w:val="00D769E2"/>
    <w:rsid w:val="00D777CD"/>
    <w:rsid w:val="00D82F3B"/>
    <w:rsid w:val="00D862E2"/>
    <w:rsid w:val="00D95540"/>
    <w:rsid w:val="00D9630F"/>
    <w:rsid w:val="00DA12D4"/>
    <w:rsid w:val="00DA2F7D"/>
    <w:rsid w:val="00DB0525"/>
    <w:rsid w:val="00DB0833"/>
    <w:rsid w:val="00DB2B78"/>
    <w:rsid w:val="00DB6ECD"/>
    <w:rsid w:val="00DC13C4"/>
    <w:rsid w:val="00DC1D22"/>
    <w:rsid w:val="00DD2835"/>
    <w:rsid w:val="00DD5CB6"/>
    <w:rsid w:val="00DF2519"/>
    <w:rsid w:val="00E00F42"/>
    <w:rsid w:val="00E02E9E"/>
    <w:rsid w:val="00E2366A"/>
    <w:rsid w:val="00E4083F"/>
    <w:rsid w:val="00E531E5"/>
    <w:rsid w:val="00E60646"/>
    <w:rsid w:val="00E630E0"/>
    <w:rsid w:val="00E63E40"/>
    <w:rsid w:val="00E63F2A"/>
    <w:rsid w:val="00E70806"/>
    <w:rsid w:val="00E8192A"/>
    <w:rsid w:val="00E83EFF"/>
    <w:rsid w:val="00EA24B7"/>
    <w:rsid w:val="00EA362D"/>
    <w:rsid w:val="00EA58CB"/>
    <w:rsid w:val="00EB1A6C"/>
    <w:rsid w:val="00ED4556"/>
    <w:rsid w:val="00ED4C99"/>
    <w:rsid w:val="00EE5698"/>
    <w:rsid w:val="00EF017B"/>
    <w:rsid w:val="00F12E6C"/>
    <w:rsid w:val="00F31A70"/>
    <w:rsid w:val="00F57799"/>
    <w:rsid w:val="00F6085F"/>
    <w:rsid w:val="00F741CB"/>
    <w:rsid w:val="00F7784B"/>
    <w:rsid w:val="00F83BB1"/>
    <w:rsid w:val="00FA0065"/>
    <w:rsid w:val="00FC15A4"/>
    <w:rsid w:val="00FD6FC6"/>
    <w:rsid w:val="00FF0A05"/>
    <w:rsid w:val="00FF56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08133D"/>
  <w15:docId w15:val="{36377495-1096-42FD-B696-1D7DC98B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7161"/>
    <w:pPr>
      <w:spacing w:after="0" w:line="240" w:lineRule="auto"/>
    </w:pPr>
    <w:rPr>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rizzodestinatario">
    <w:name w:val="envelope address"/>
    <w:basedOn w:val="Normale"/>
    <w:uiPriority w:val="99"/>
    <w:rsid w:val="00557161"/>
    <w:pPr>
      <w:framePr w:w="7920" w:h="1980" w:hRule="exact" w:hSpace="141" w:wrap="auto" w:hAnchor="page" w:xAlign="center" w:yAlign="bottom"/>
      <w:ind w:left="2880"/>
    </w:pPr>
    <w:rPr>
      <w:rFonts w:ascii="Arial" w:hAnsi="Arial"/>
      <w:sz w:val="24"/>
    </w:rPr>
  </w:style>
  <w:style w:type="paragraph" w:styleId="Titolo">
    <w:name w:val="Title"/>
    <w:basedOn w:val="Normale"/>
    <w:link w:val="TitoloCarattere"/>
    <w:uiPriority w:val="99"/>
    <w:qFormat/>
    <w:rsid w:val="00557161"/>
    <w:pPr>
      <w:jc w:val="center"/>
    </w:pPr>
    <w:rPr>
      <w:sz w:val="52"/>
    </w:rPr>
  </w:style>
  <w:style w:type="character" w:customStyle="1" w:styleId="TitoloCarattere">
    <w:name w:val="Titolo Carattere"/>
    <w:basedOn w:val="Carpredefinitoparagrafo"/>
    <w:link w:val="Titolo"/>
    <w:uiPriority w:val="99"/>
    <w:locked/>
    <w:rsid w:val="00557161"/>
    <w:rPr>
      <w:rFonts w:asciiTheme="majorHAnsi" w:eastAsiaTheme="majorEastAsia" w:hAnsiTheme="majorHAnsi" w:cstheme="majorBidi"/>
      <w:b/>
      <w:bCs/>
      <w:kern w:val="28"/>
      <w:sz w:val="32"/>
      <w:szCs w:val="32"/>
    </w:rPr>
  </w:style>
  <w:style w:type="paragraph" w:styleId="Testofumetto">
    <w:name w:val="Balloon Text"/>
    <w:basedOn w:val="Normale"/>
    <w:link w:val="TestofumettoCarattere"/>
    <w:uiPriority w:val="99"/>
    <w:semiHidden/>
    <w:rsid w:val="002C28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57161"/>
    <w:rPr>
      <w:rFonts w:ascii="Tahoma" w:hAnsi="Tahoma" w:cs="Tahoma"/>
      <w:sz w:val="16"/>
      <w:szCs w:val="16"/>
    </w:rPr>
  </w:style>
  <w:style w:type="paragraph" w:styleId="Intestazione">
    <w:name w:val="header"/>
    <w:basedOn w:val="Normale"/>
    <w:link w:val="IntestazioneCarattere"/>
    <w:uiPriority w:val="99"/>
    <w:unhideWhenUsed/>
    <w:rsid w:val="00776A6A"/>
    <w:pPr>
      <w:tabs>
        <w:tab w:val="center" w:pos="4819"/>
        <w:tab w:val="right" w:pos="9638"/>
      </w:tabs>
    </w:pPr>
  </w:style>
  <w:style w:type="character" w:customStyle="1" w:styleId="IntestazioneCarattere">
    <w:name w:val="Intestazione Carattere"/>
    <w:basedOn w:val="Carpredefinitoparagrafo"/>
    <w:link w:val="Intestazione"/>
    <w:uiPriority w:val="99"/>
    <w:rsid w:val="00776A6A"/>
    <w:rPr>
      <w:sz w:val="20"/>
      <w:szCs w:val="20"/>
    </w:rPr>
  </w:style>
  <w:style w:type="paragraph" w:styleId="Pidipagina">
    <w:name w:val="footer"/>
    <w:basedOn w:val="Normale"/>
    <w:link w:val="PidipaginaCarattere"/>
    <w:uiPriority w:val="99"/>
    <w:unhideWhenUsed/>
    <w:rsid w:val="00776A6A"/>
    <w:pPr>
      <w:tabs>
        <w:tab w:val="center" w:pos="4819"/>
        <w:tab w:val="right" w:pos="9638"/>
      </w:tabs>
    </w:pPr>
  </w:style>
  <w:style w:type="character" w:customStyle="1" w:styleId="PidipaginaCarattere">
    <w:name w:val="Piè di pagina Carattere"/>
    <w:basedOn w:val="Carpredefinitoparagrafo"/>
    <w:link w:val="Pidipagina"/>
    <w:uiPriority w:val="99"/>
    <w:rsid w:val="00776A6A"/>
    <w:rPr>
      <w:sz w:val="20"/>
      <w:szCs w:val="20"/>
    </w:rPr>
  </w:style>
  <w:style w:type="character" w:styleId="Collegamentoipertestuale">
    <w:name w:val="Hyperlink"/>
    <w:basedOn w:val="Carpredefinitoparagrafo"/>
    <w:uiPriority w:val="99"/>
    <w:unhideWhenUsed/>
    <w:rsid w:val="00BE43A8"/>
    <w:rPr>
      <w:color w:val="0000FF" w:themeColor="hyperlink"/>
      <w:u w:val="single"/>
    </w:rPr>
  </w:style>
  <w:style w:type="character" w:customStyle="1" w:styleId="Menzionenonrisolta1">
    <w:name w:val="Menzione non risolta1"/>
    <w:basedOn w:val="Carpredefinitoparagrafo"/>
    <w:uiPriority w:val="99"/>
    <w:semiHidden/>
    <w:unhideWhenUsed/>
    <w:rsid w:val="00BE43A8"/>
    <w:rPr>
      <w:color w:val="605E5C"/>
      <w:shd w:val="clear" w:color="auto" w:fill="E1DFDD"/>
    </w:rPr>
  </w:style>
  <w:style w:type="character" w:customStyle="1" w:styleId="Menzionenonrisolta2">
    <w:name w:val="Menzione non risolta2"/>
    <w:basedOn w:val="Carpredefinitoparagrafo"/>
    <w:uiPriority w:val="99"/>
    <w:semiHidden/>
    <w:unhideWhenUsed/>
    <w:rsid w:val="000E5CF2"/>
    <w:rPr>
      <w:color w:val="605E5C"/>
      <w:shd w:val="clear" w:color="auto" w:fill="E1DFDD"/>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685CED"/>
    <w:pPr>
      <w:ind w:left="720"/>
      <w:contextualSpacing/>
    </w:pPr>
  </w:style>
  <w:style w:type="paragraph" w:customStyle="1" w:styleId="Default">
    <w:name w:val="Default"/>
    <w:rsid w:val="007503EB"/>
    <w:pPr>
      <w:autoSpaceDE w:val="0"/>
      <w:autoSpaceDN w:val="0"/>
      <w:adjustRightInd w:val="0"/>
      <w:spacing w:after="0" w:line="240" w:lineRule="auto"/>
    </w:pPr>
    <w:rPr>
      <w:rFonts w:ascii="Symbol" w:hAnsi="Symbol" w:cs="Symbol"/>
      <w:color w:val="000000"/>
      <w:sz w:val="24"/>
      <w:szCs w:val="24"/>
    </w:rPr>
  </w:style>
  <w:style w:type="paragraph" w:styleId="Nessunaspaziatura">
    <w:name w:val="No Spacing"/>
    <w:uiPriority w:val="1"/>
    <w:qFormat/>
    <w:rsid w:val="0020746D"/>
    <w:pPr>
      <w:suppressAutoHyphens/>
      <w:spacing w:after="0" w:line="240" w:lineRule="auto"/>
    </w:pPr>
    <w:rPr>
      <w:sz w:val="20"/>
      <w:szCs w:val="20"/>
      <w:lang w:eastAsia="ar-SA"/>
    </w:rPr>
  </w:style>
  <w:style w:type="character" w:customStyle="1" w:styleId="fontstyle41">
    <w:name w:val="fontstyle41"/>
    <w:rsid w:val="0020746D"/>
    <w:rPr>
      <w:rFonts w:ascii="Arial" w:hAnsi="Arial" w:cs="Arial" w:hint="default"/>
      <w:b/>
      <w:bCs/>
      <w:i w:val="0"/>
      <w:iCs w:val="0"/>
      <w:color w:val="000000"/>
      <w:sz w:val="24"/>
      <w:szCs w:val="24"/>
    </w:rPr>
  </w:style>
  <w:style w:type="character" w:styleId="Menzionenonrisolta">
    <w:name w:val="Unresolved Mention"/>
    <w:basedOn w:val="Carpredefinitoparagrafo"/>
    <w:uiPriority w:val="99"/>
    <w:semiHidden/>
    <w:unhideWhenUsed/>
    <w:rsid w:val="00543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060099">
      <w:bodyDiv w:val="1"/>
      <w:marLeft w:val="0"/>
      <w:marRight w:val="0"/>
      <w:marTop w:val="0"/>
      <w:marBottom w:val="0"/>
      <w:divBdr>
        <w:top w:val="none" w:sz="0" w:space="0" w:color="auto"/>
        <w:left w:val="none" w:sz="0" w:space="0" w:color="auto"/>
        <w:bottom w:val="none" w:sz="0" w:space="0" w:color="auto"/>
        <w:right w:val="none" w:sz="0" w:space="0" w:color="auto"/>
      </w:divBdr>
    </w:div>
    <w:div w:id="1450080727">
      <w:bodyDiv w:val="1"/>
      <w:marLeft w:val="0"/>
      <w:marRight w:val="0"/>
      <w:marTop w:val="0"/>
      <w:marBottom w:val="0"/>
      <w:divBdr>
        <w:top w:val="none" w:sz="0" w:space="0" w:color="auto"/>
        <w:left w:val="none" w:sz="0" w:space="0" w:color="auto"/>
        <w:bottom w:val="none" w:sz="0" w:space="0" w:color="auto"/>
        <w:right w:val="none" w:sz="0" w:space="0" w:color="auto"/>
      </w:divBdr>
    </w:div>
    <w:div w:id="1761482913">
      <w:bodyDiv w:val="1"/>
      <w:marLeft w:val="0"/>
      <w:marRight w:val="0"/>
      <w:marTop w:val="0"/>
      <w:marBottom w:val="0"/>
      <w:divBdr>
        <w:top w:val="none" w:sz="0" w:space="0" w:color="auto"/>
        <w:left w:val="none" w:sz="0" w:space="0" w:color="auto"/>
        <w:bottom w:val="none" w:sz="0" w:space="0" w:color="auto"/>
        <w:right w:val="none" w:sz="0" w:space="0" w:color="auto"/>
      </w:divBdr>
    </w:div>
    <w:div w:id="210510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izialocale.castellaneta@pec.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mbiente.igiene@comune.castellaneta.ta.it" TargetMode="External"/><Relationship Id="rId4" Type="http://schemas.openxmlformats.org/officeDocument/2006/relationships/settings" Target="settings.xml"/><Relationship Id="rId9" Type="http://schemas.openxmlformats.org/officeDocument/2006/relationships/hyperlink" Target="http://www.comune.castellaneta.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4AFE1-2A2B-4165-AB9D-7397500FB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COMUNE DI CASTELLANETA</vt:lpstr>
    </vt:vector>
  </TitlesOfParts>
  <Company>P.M. Castellaneta</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CASTELLANETA</dc:title>
  <dc:creator>P.M. Castellaneta</dc:creator>
  <cp:lastModifiedBy>Pol Loc</cp:lastModifiedBy>
  <cp:revision>4</cp:revision>
  <cp:lastPrinted>2022-03-08T12:00:00Z</cp:lastPrinted>
  <dcterms:created xsi:type="dcterms:W3CDTF">2025-04-22T11:19:00Z</dcterms:created>
  <dcterms:modified xsi:type="dcterms:W3CDTF">2025-05-15T07:40:00Z</dcterms:modified>
</cp:coreProperties>
</file>