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7C1F" w:rsidRDefault="00BC7C1F">
      <w:pPr>
        <w:pStyle w:val="Corpotesto"/>
        <w:spacing w:before="631"/>
        <w:ind w:left="0"/>
        <w:jc w:val="left"/>
        <w:rPr>
          <w:sz w:val="60"/>
        </w:rPr>
      </w:pPr>
    </w:p>
    <w:p w:rsidR="00BC7C1F" w:rsidRDefault="00000000">
      <w:pPr>
        <w:spacing w:line="396" w:lineRule="auto"/>
        <w:ind w:left="1136" w:right="1936"/>
        <w:rPr>
          <w:rFonts w:ascii="Calibri"/>
          <w:i/>
          <w:sz w:val="60"/>
        </w:rPr>
      </w:pPr>
      <w:r>
        <w:rPr>
          <w:rFonts w:ascii="Calibri"/>
          <w:i/>
          <w:sz w:val="60"/>
        </w:rPr>
        <w:t>REGOLAMENTO</w:t>
      </w:r>
      <w:r>
        <w:rPr>
          <w:rFonts w:ascii="Calibri"/>
          <w:i/>
          <w:spacing w:val="-30"/>
          <w:sz w:val="60"/>
        </w:rPr>
        <w:t xml:space="preserve"> </w:t>
      </w:r>
      <w:r>
        <w:rPr>
          <w:rFonts w:ascii="Calibri"/>
          <w:i/>
          <w:sz w:val="60"/>
        </w:rPr>
        <w:t>GARANTE DELLE PERSONE</w:t>
      </w:r>
    </w:p>
    <w:p w:rsidR="00BC7C1F" w:rsidRDefault="00000000">
      <w:pPr>
        <w:spacing w:before="4"/>
        <w:ind w:left="1136"/>
        <w:rPr>
          <w:rFonts w:ascii="Calibri" w:hAnsi="Calibri"/>
          <w:i/>
          <w:sz w:val="60"/>
        </w:rPr>
      </w:pPr>
      <w:r>
        <w:rPr>
          <w:rFonts w:ascii="Calibri" w:hAnsi="Calibri"/>
          <w:i/>
          <w:sz w:val="60"/>
        </w:rPr>
        <w:t>CON</w:t>
      </w:r>
      <w:r>
        <w:rPr>
          <w:rFonts w:ascii="Calibri" w:hAnsi="Calibri"/>
          <w:i/>
          <w:spacing w:val="66"/>
          <w:w w:val="150"/>
          <w:sz w:val="60"/>
        </w:rPr>
        <w:t xml:space="preserve"> </w:t>
      </w:r>
      <w:r>
        <w:rPr>
          <w:rFonts w:ascii="Calibri" w:hAnsi="Calibri"/>
          <w:i/>
          <w:spacing w:val="-2"/>
          <w:sz w:val="60"/>
        </w:rPr>
        <w:t>DISABILITA’</w:t>
      </w:r>
    </w:p>
    <w:p w:rsidR="00BC7C1F" w:rsidRDefault="00BC7C1F">
      <w:pPr>
        <w:pStyle w:val="Corpotesto"/>
        <w:spacing w:before="225"/>
        <w:ind w:left="0"/>
        <w:jc w:val="left"/>
        <w:rPr>
          <w:rFonts w:ascii="Calibri"/>
          <w:i/>
          <w:sz w:val="60"/>
        </w:rPr>
      </w:pPr>
    </w:p>
    <w:p w:rsidR="00BC7C1F" w:rsidRDefault="00000000">
      <w:pPr>
        <w:ind w:left="258" w:right="361"/>
        <w:jc w:val="center"/>
        <w:rPr>
          <w:rFonts w:ascii="Calibri"/>
          <w:i/>
          <w:sz w:val="60"/>
        </w:rPr>
      </w:pPr>
      <w:r>
        <w:rPr>
          <w:rFonts w:ascii="Calibri"/>
          <w:i/>
          <w:sz w:val="60"/>
        </w:rPr>
        <w:t>COMUNE</w:t>
      </w:r>
      <w:r>
        <w:rPr>
          <w:rFonts w:ascii="Calibri"/>
          <w:i/>
          <w:spacing w:val="-6"/>
          <w:sz w:val="60"/>
        </w:rPr>
        <w:t xml:space="preserve"> </w:t>
      </w:r>
      <w:r>
        <w:rPr>
          <w:rFonts w:ascii="Calibri"/>
          <w:i/>
          <w:sz w:val="60"/>
        </w:rPr>
        <w:t>DI</w:t>
      </w:r>
      <w:r>
        <w:rPr>
          <w:rFonts w:ascii="Calibri"/>
          <w:i/>
          <w:spacing w:val="54"/>
          <w:w w:val="150"/>
          <w:sz w:val="60"/>
        </w:rPr>
        <w:t xml:space="preserve"> </w:t>
      </w:r>
      <w:r>
        <w:rPr>
          <w:rFonts w:ascii="Calibri"/>
          <w:i/>
          <w:spacing w:val="-2"/>
          <w:sz w:val="60"/>
        </w:rPr>
        <w:t>CASTELLANETA</w:t>
      </w:r>
    </w:p>
    <w:p w:rsidR="00BC7C1F" w:rsidRDefault="00BC7C1F">
      <w:pPr>
        <w:jc w:val="center"/>
        <w:rPr>
          <w:rFonts w:ascii="Calibri"/>
          <w:sz w:val="60"/>
        </w:rPr>
        <w:sectPr w:rsidR="00BC7C1F">
          <w:type w:val="continuous"/>
          <w:pgSz w:w="11910" w:h="16840"/>
          <w:pgMar w:top="1920" w:right="900" w:bottom="280" w:left="1020" w:header="720" w:footer="720" w:gutter="0"/>
          <w:cols w:space="720"/>
        </w:sectPr>
      </w:pPr>
    </w:p>
    <w:p w:rsidR="00BC7C1F" w:rsidRDefault="00000000">
      <w:pPr>
        <w:spacing w:before="61"/>
        <w:ind w:left="258" w:right="368"/>
        <w:jc w:val="center"/>
        <w:rPr>
          <w:sz w:val="48"/>
        </w:rPr>
      </w:pPr>
      <w:r>
        <w:rPr>
          <w:spacing w:val="-2"/>
          <w:w w:val="105"/>
          <w:sz w:val="48"/>
        </w:rPr>
        <w:lastRenderedPageBreak/>
        <w:t>SOMMARIO</w:t>
      </w:r>
    </w:p>
    <w:p w:rsidR="00BC7C1F" w:rsidRDefault="00BC7C1F">
      <w:pPr>
        <w:pStyle w:val="Corpotesto"/>
        <w:spacing w:before="431"/>
        <w:ind w:left="0"/>
        <w:jc w:val="left"/>
        <w:rPr>
          <w:sz w:val="48"/>
        </w:rPr>
      </w:pPr>
    </w:p>
    <w:p w:rsidR="00BC7C1F" w:rsidRDefault="00000000">
      <w:pPr>
        <w:spacing w:line="360" w:lineRule="auto"/>
        <w:ind w:left="118" w:right="2742"/>
        <w:rPr>
          <w:i/>
          <w:sz w:val="24"/>
        </w:rPr>
      </w:pPr>
      <w:r>
        <w:rPr>
          <w:i/>
          <w:sz w:val="24"/>
        </w:rPr>
        <w:t>Art. 1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Istituzione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Garante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delle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persone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con disabilità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Finalità; Art. 2- Caratteristiche generali e destinatari</w:t>
      </w:r>
    </w:p>
    <w:p w:rsidR="00BC7C1F" w:rsidRDefault="00000000">
      <w:pPr>
        <w:spacing w:line="360" w:lineRule="auto"/>
        <w:ind w:left="118" w:right="6033"/>
        <w:rPr>
          <w:i/>
          <w:sz w:val="24"/>
        </w:rPr>
      </w:pPr>
      <w:r>
        <w:rPr>
          <w:i/>
          <w:sz w:val="24"/>
        </w:rPr>
        <w:t>Art.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3-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Ambito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azione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Garante Art. 4- Nomina e Requisiti</w:t>
      </w:r>
    </w:p>
    <w:p w:rsidR="00BC7C1F" w:rsidRDefault="00000000">
      <w:pPr>
        <w:ind w:left="118"/>
        <w:rPr>
          <w:i/>
          <w:sz w:val="24"/>
        </w:rPr>
      </w:pPr>
      <w:r>
        <w:rPr>
          <w:i/>
          <w:sz w:val="24"/>
        </w:rPr>
        <w:t>Art.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5-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Incompatibilità</w:t>
      </w:r>
    </w:p>
    <w:p w:rsidR="00BC7C1F" w:rsidRDefault="00000000">
      <w:pPr>
        <w:spacing w:before="137"/>
        <w:ind w:left="118"/>
        <w:rPr>
          <w:i/>
          <w:sz w:val="24"/>
        </w:rPr>
      </w:pPr>
      <w:r>
        <w:rPr>
          <w:i/>
          <w:sz w:val="24"/>
        </w:rPr>
        <w:t>Art.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6-</w:t>
      </w:r>
      <w:r>
        <w:rPr>
          <w:i/>
          <w:spacing w:val="-2"/>
          <w:sz w:val="24"/>
        </w:rPr>
        <w:t xml:space="preserve"> Durata</w:t>
      </w:r>
    </w:p>
    <w:p w:rsidR="00BC7C1F" w:rsidRDefault="00000000">
      <w:pPr>
        <w:spacing w:before="138"/>
        <w:ind w:left="118"/>
        <w:rPr>
          <w:i/>
          <w:sz w:val="24"/>
        </w:rPr>
      </w:pPr>
      <w:r>
        <w:rPr>
          <w:i/>
          <w:sz w:val="24"/>
        </w:rPr>
        <w:t>Art.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7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-Trattamento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economico</w:t>
      </w:r>
    </w:p>
    <w:p w:rsidR="00BC7C1F" w:rsidRDefault="00000000">
      <w:pPr>
        <w:spacing w:before="141" w:line="360" w:lineRule="auto"/>
        <w:ind w:left="118" w:right="1936"/>
        <w:rPr>
          <w:i/>
          <w:sz w:val="24"/>
        </w:rPr>
      </w:pPr>
      <w:r>
        <w:rPr>
          <w:i/>
          <w:sz w:val="24"/>
        </w:rPr>
        <w:t>Art.8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-Ascolto,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informazione,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orientamento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tutela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delle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persone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con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disabilità Art. 9 -Accessibilità</w:t>
      </w:r>
    </w:p>
    <w:p w:rsidR="00BC7C1F" w:rsidRDefault="00000000">
      <w:pPr>
        <w:spacing w:before="17" w:line="360" w:lineRule="auto"/>
        <w:ind w:left="118" w:right="3305"/>
        <w:rPr>
          <w:i/>
          <w:sz w:val="24"/>
        </w:rPr>
      </w:pPr>
      <w:r>
        <w:rPr>
          <w:i/>
          <w:sz w:val="24"/>
        </w:rPr>
        <w:t>Art. 10- Promozione dei diritti e diffusione di una cultura inclusivaArt. 11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- Attività 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supporto dell’Amministrazione- Funzioni Art.12 -Trasparenza, Privacy e tutela dei dati</w:t>
      </w:r>
    </w:p>
    <w:p w:rsidR="00BC7C1F" w:rsidRDefault="00000000">
      <w:pPr>
        <w:spacing w:before="79"/>
        <w:ind w:left="118"/>
        <w:rPr>
          <w:i/>
          <w:sz w:val="24"/>
        </w:rPr>
      </w:pPr>
      <w:r>
        <w:rPr>
          <w:i/>
          <w:sz w:val="24"/>
        </w:rPr>
        <w:t>Art.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13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Rinvio</w:t>
      </w:r>
    </w:p>
    <w:p w:rsidR="00BC7C1F" w:rsidRDefault="00BC7C1F">
      <w:pPr>
        <w:rPr>
          <w:sz w:val="24"/>
        </w:rPr>
        <w:sectPr w:rsidR="00BC7C1F">
          <w:pgSz w:w="11910" w:h="16840"/>
          <w:pgMar w:top="1580" w:right="900" w:bottom="280" w:left="1020" w:header="720" w:footer="720" w:gutter="0"/>
          <w:cols w:space="720"/>
        </w:sectPr>
      </w:pPr>
    </w:p>
    <w:p w:rsidR="00BC7C1F" w:rsidRDefault="00000000">
      <w:pPr>
        <w:pStyle w:val="Titolo1"/>
        <w:spacing w:before="78"/>
        <w:ind w:left="1261" w:right="0"/>
        <w:jc w:val="both"/>
      </w:pPr>
      <w:bookmarkStart w:id="0" w:name="Art._1_–_Istituzione_del_Garante_per_la_"/>
      <w:bookmarkEnd w:id="0"/>
      <w:r>
        <w:lastRenderedPageBreak/>
        <w:t>Art. 1</w:t>
      </w:r>
      <w:r>
        <w:rPr>
          <w:spacing w:val="-1"/>
        </w:rPr>
        <w:t xml:space="preserve"> </w:t>
      </w:r>
      <w:r>
        <w:t>–</w:t>
      </w:r>
      <w:r>
        <w:rPr>
          <w:spacing w:val="50"/>
        </w:rPr>
        <w:t xml:space="preserve"> </w:t>
      </w:r>
      <w:r>
        <w:t>Istituzione</w:t>
      </w:r>
      <w:r>
        <w:rPr>
          <w:spacing w:val="-1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Garante</w:t>
      </w:r>
      <w:r>
        <w:rPr>
          <w:spacing w:val="-1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disabilità</w:t>
      </w:r>
      <w:r>
        <w:rPr>
          <w:spacing w:val="5"/>
        </w:rPr>
        <w:t xml:space="preserve"> </w:t>
      </w:r>
      <w:r>
        <w:t xml:space="preserve">– </w:t>
      </w:r>
      <w:r>
        <w:rPr>
          <w:spacing w:val="-2"/>
        </w:rPr>
        <w:t>Finalità</w:t>
      </w:r>
    </w:p>
    <w:p w:rsidR="00BC7C1F" w:rsidRDefault="00000000">
      <w:pPr>
        <w:pStyle w:val="Corpotesto"/>
        <w:spacing w:before="88" w:line="360" w:lineRule="auto"/>
        <w:ind w:right="213" w:firstLine="345"/>
      </w:pPr>
      <w:r>
        <w:t>Presso il</w:t>
      </w:r>
      <w:r>
        <w:rPr>
          <w:spacing w:val="-7"/>
        </w:rPr>
        <w:t xml:space="preserve"> </w:t>
      </w:r>
      <w:r>
        <w:t>Comune di</w:t>
      </w:r>
      <w:r>
        <w:rPr>
          <w:spacing w:val="-7"/>
        </w:rPr>
        <w:t xml:space="preserve"> </w:t>
      </w:r>
      <w:r>
        <w:t>Castellaneta s’intende istituire</w:t>
      </w:r>
      <w:r>
        <w:rPr>
          <w:spacing w:val="40"/>
        </w:rPr>
        <w:t xml:space="preserve"> </w:t>
      </w:r>
      <w:r>
        <w:t xml:space="preserve">il </w:t>
      </w:r>
      <w:r>
        <w:rPr>
          <w:i/>
        </w:rPr>
        <w:t>"Garante delle persone con disabilità</w:t>
      </w:r>
      <w:r>
        <w:t>", di seguito de- nominato “Garante”, in osservazione della Convenzione ONU delle persone con disabilità recepita dalla legge n° 18 del 3 marzo 2009, con lo scopo di rafforzare l'osservatorio permanente sui</w:t>
      </w:r>
      <w:r>
        <w:rPr>
          <w:spacing w:val="-4"/>
        </w:rPr>
        <w:t xml:space="preserve"> </w:t>
      </w:r>
      <w:r>
        <w:t>problemi legati</w:t>
      </w:r>
      <w:r>
        <w:rPr>
          <w:spacing w:val="-4"/>
        </w:rPr>
        <w:t xml:space="preserve"> </w:t>
      </w:r>
      <w:r>
        <w:t>alla “disabilità” e di</w:t>
      </w:r>
      <w:r>
        <w:rPr>
          <w:spacing w:val="-4"/>
        </w:rPr>
        <w:t xml:space="preserve"> </w:t>
      </w:r>
      <w:r>
        <w:t>perseguire la rimozione degli ostacoli, anche di carattere sociale e culturale, che si frappongono al riconoscimento di pari dignità e opportunità per</w:t>
      </w:r>
      <w:r>
        <w:rPr>
          <w:spacing w:val="40"/>
        </w:rPr>
        <w:t xml:space="preserve"> </w:t>
      </w:r>
      <w:r>
        <w:t xml:space="preserve">le persone disabili, favorendo le politiche di integrazione sociale e il miglioramento dell’autonomia </w:t>
      </w:r>
      <w:r>
        <w:rPr>
          <w:spacing w:val="-2"/>
        </w:rPr>
        <w:t>personale.</w:t>
      </w:r>
    </w:p>
    <w:p w:rsidR="00BC7C1F" w:rsidRDefault="00000000">
      <w:pPr>
        <w:pStyle w:val="Corpotesto"/>
        <w:spacing w:line="274" w:lineRule="exact"/>
      </w:pPr>
      <w:r>
        <w:t>Con</w:t>
      </w:r>
      <w:r>
        <w:rPr>
          <w:spacing w:val="-8"/>
        </w:rPr>
        <w:t xml:space="preserve"> </w:t>
      </w:r>
      <w:r>
        <w:t>l'istituzione</w:t>
      </w:r>
      <w:r>
        <w:rPr>
          <w:spacing w:val="1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Garante</w:t>
      </w:r>
      <w:r>
        <w:rPr>
          <w:spacing w:val="-5"/>
        </w:rPr>
        <w:t xml:space="preserve"> </w:t>
      </w:r>
      <w:r>
        <w:t>sono,</w:t>
      </w:r>
      <w:r>
        <w:rPr>
          <w:spacing w:val="-1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particolare,</w:t>
      </w:r>
      <w:r>
        <w:rPr>
          <w:spacing w:val="4"/>
        </w:rPr>
        <w:t xml:space="preserve"> </w:t>
      </w:r>
      <w:r>
        <w:t>perseguiti</w:t>
      </w:r>
      <w:r>
        <w:rPr>
          <w:spacing w:val="-5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rPr>
          <w:spacing w:val="-2"/>
        </w:rPr>
        <w:t>fini:</w:t>
      </w:r>
    </w:p>
    <w:p w:rsidR="00BC7C1F" w:rsidRDefault="00000000">
      <w:pPr>
        <w:pStyle w:val="Paragrafoelenco"/>
        <w:numPr>
          <w:ilvl w:val="0"/>
          <w:numId w:val="7"/>
        </w:numPr>
        <w:tabs>
          <w:tab w:val="left" w:pos="836"/>
          <w:tab w:val="left" w:pos="838"/>
        </w:tabs>
        <w:spacing w:before="142" w:line="360" w:lineRule="auto"/>
        <w:ind w:right="221"/>
        <w:rPr>
          <w:sz w:val="24"/>
        </w:rPr>
      </w:pPr>
      <w:r>
        <w:rPr>
          <w:sz w:val="24"/>
        </w:rPr>
        <w:t>promuovere la piena realizzazione dei diritti delle persone con disabilità, nonché l'integrazione e inclusione sociale delle stesse;</w:t>
      </w:r>
    </w:p>
    <w:p w:rsidR="00BC7C1F" w:rsidRDefault="00000000">
      <w:pPr>
        <w:pStyle w:val="Paragrafoelenco"/>
        <w:numPr>
          <w:ilvl w:val="0"/>
          <w:numId w:val="7"/>
        </w:numPr>
        <w:tabs>
          <w:tab w:val="left" w:pos="837"/>
        </w:tabs>
        <w:spacing w:line="274" w:lineRule="exact"/>
        <w:ind w:left="837" w:hanging="359"/>
        <w:rPr>
          <w:sz w:val="24"/>
        </w:rPr>
      </w:pPr>
      <w:r>
        <w:rPr>
          <w:sz w:val="24"/>
        </w:rPr>
        <w:t>recepire</w:t>
      </w:r>
      <w:r>
        <w:rPr>
          <w:spacing w:val="2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istanze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-8"/>
          <w:sz w:val="24"/>
        </w:rPr>
        <w:t xml:space="preserve"> </w:t>
      </w:r>
      <w:r>
        <w:rPr>
          <w:sz w:val="24"/>
        </w:rPr>
        <w:t>portatori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handicap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degli</w:t>
      </w:r>
      <w:r>
        <w:rPr>
          <w:spacing w:val="-3"/>
          <w:sz w:val="24"/>
        </w:rPr>
        <w:t xml:space="preserve"> </w:t>
      </w:r>
      <w:r>
        <w:rPr>
          <w:sz w:val="24"/>
        </w:rPr>
        <w:t>altri</w:t>
      </w:r>
      <w:r>
        <w:rPr>
          <w:spacing w:val="-7"/>
          <w:sz w:val="24"/>
        </w:rPr>
        <w:t xml:space="preserve"> </w:t>
      </w:r>
      <w:r>
        <w:rPr>
          <w:sz w:val="24"/>
        </w:rPr>
        <w:t>soggetti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cui</w:t>
      </w:r>
      <w:r>
        <w:rPr>
          <w:spacing w:val="-3"/>
          <w:sz w:val="24"/>
        </w:rPr>
        <w:t xml:space="preserve"> </w:t>
      </w:r>
      <w:r>
        <w:rPr>
          <w:sz w:val="24"/>
        </w:rPr>
        <w:t>al</w:t>
      </w:r>
      <w:r>
        <w:rPr>
          <w:spacing w:val="-8"/>
          <w:sz w:val="24"/>
        </w:rPr>
        <w:t xml:space="preserve"> </w:t>
      </w:r>
      <w:r>
        <w:rPr>
          <w:sz w:val="24"/>
        </w:rPr>
        <w:t>successivo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art.2;</w:t>
      </w:r>
    </w:p>
    <w:p w:rsidR="00BC7C1F" w:rsidRDefault="00000000">
      <w:pPr>
        <w:pStyle w:val="Paragrafoelenco"/>
        <w:numPr>
          <w:ilvl w:val="0"/>
          <w:numId w:val="7"/>
        </w:numPr>
        <w:tabs>
          <w:tab w:val="left" w:pos="836"/>
          <w:tab w:val="left" w:pos="838"/>
        </w:tabs>
        <w:spacing w:before="137" w:line="360" w:lineRule="auto"/>
        <w:ind w:right="233"/>
        <w:rPr>
          <w:sz w:val="24"/>
        </w:rPr>
      </w:pPr>
      <w:r>
        <w:rPr>
          <w:sz w:val="24"/>
        </w:rPr>
        <w:t>supportare e stimolare l'Amministrazione per il superamento di tutti gli ostacoli che impediscono la mobilità e la piena inclusione sociale delle persone con disabilità.</w:t>
      </w:r>
    </w:p>
    <w:p w:rsidR="00BC7C1F" w:rsidRDefault="00000000">
      <w:pPr>
        <w:pStyle w:val="Paragrafoelenco"/>
        <w:numPr>
          <w:ilvl w:val="0"/>
          <w:numId w:val="7"/>
        </w:numPr>
        <w:tabs>
          <w:tab w:val="left" w:pos="836"/>
          <w:tab w:val="left" w:pos="838"/>
        </w:tabs>
        <w:spacing w:before="3" w:line="360" w:lineRule="auto"/>
        <w:ind w:right="218"/>
        <w:rPr>
          <w:sz w:val="24"/>
        </w:rPr>
      </w:pPr>
      <w:r>
        <w:rPr>
          <w:sz w:val="24"/>
        </w:rPr>
        <w:t>migliorare i</w:t>
      </w:r>
      <w:r>
        <w:rPr>
          <w:spacing w:val="-4"/>
          <w:sz w:val="24"/>
        </w:rPr>
        <w:t xml:space="preserve"> </w:t>
      </w:r>
      <w:r>
        <w:rPr>
          <w:sz w:val="24"/>
        </w:rPr>
        <w:t>rapporti</w:t>
      </w:r>
      <w:r>
        <w:rPr>
          <w:spacing w:val="-4"/>
          <w:sz w:val="24"/>
        </w:rPr>
        <w:t xml:space="preserve"> </w:t>
      </w:r>
      <w:r>
        <w:rPr>
          <w:sz w:val="24"/>
        </w:rPr>
        <w:t>tra l’Amministrazione ed il cittadino disabile ed i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relativi servizi eroga- </w:t>
      </w:r>
      <w:r>
        <w:rPr>
          <w:spacing w:val="-4"/>
          <w:sz w:val="24"/>
        </w:rPr>
        <w:t>ti.</w:t>
      </w:r>
    </w:p>
    <w:p w:rsidR="00BC7C1F" w:rsidRDefault="00BC7C1F">
      <w:pPr>
        <w:pStyle w:val="Corpotesto"/>
        <w:spacing w:before="168"/>
        <w:ind w:left="0"/>
        <w:jc w:val="left"/>
      </w:pPr>
    </w:p>
    <w:p w:rsidR="00BC7C1F" w:rsidRDefault="00000000">
      <w:pPr>
        <w:pStyle w:val="Titolo1"/>
        <w:ind w:left="400"/>
      </w:pPr>
      <w:bookmarkStart w:id="1" w:name="Art._2-_Caratteristiche_generali_e_desti"/>
      <w:bookmarkEnd w:id="1"/>
      <w:r>
        <w:t>Art.</w:t>
      </w:r>
      <w:r>
        <w:rPr>
          <w:spacing w:val="-5"/>
        </w:rPr>
        <w:t xml:space="preserve"> </w:t>
      </w:r>
      <w:r>
        <w:t>2-</w:t>
      </w:r>
      <w:r>
        <w:rPr>
          <w:spacing w:val="-6"/>
        </w:rPr>
        <w:t xml:space="preserve"> </w:t>
      </w:r>
      <w:r>
        <w:t>Caratteristiche</w:t>
      </w:r>
      <w:r>
        <w:rPr>
          <w:spacing w:val="-2"/>
        </w:rPr>
        <w:t xml:space="preserve"> </w:t>
      </w:r>
      <w:r>
        <w:t>generali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destinatari</w:t>
      </w:r>
    </w:p>
    <w:p w:rsidR="00BC7C1F" w:rsidRDefault="00BC7C1F">
      <w:pPr>
        <w:pStyle w:val="Corpotesto"/>
        <w:ind w:left="0"/>
        <w:jc w:val="left"/>
        <w:rPr>
          <w:b/>
        </w:rPr>
      </w:pPr>
    </w:p>
    <w:p w:rsidR="00BC7C1F" w:rsidRDefault="00BC7C1F">
      <w:pPr>
        <w:pStyle w:val="Corpotesto"/>
        <w:spacing w:before="94"/>
        <w:ind w:left="0"/>
        <w:jc w:val="left"/>
        <w:rPr>
          <w:b/>
        </w:rPr>
      </w:pPr>
    </w:p>
    <w:p w:rsidR="00BC7C1F" w:rsidRDefault="00000000">
      <w:pPr>
        <w:pStyle w:val="Corpotesto"/>
        <w:spacing w:line="360" w:lineRule="auto"/>
        <w:ind w:right="223"/>
      </w:pPr>
      <w:r>
        <w:t>Il</w:t>
      </w:r>
      <w:r>
        <w:rPr>
          <w:spacing w:val="-10"/>
        </w:rPr>
        <w:t xml:space="preserve"> </w:t>
      </w:r>
      <w:r>
        <w:t>Garante</w:t>
      </w:r>
      <w:r>
        <w:rPr>
          <w:spacing w:val="-2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organo unipersonale, che</w:t>
      </w:r>
      <w:r>
        <w:rPr>
          <w:spacing w:val="-2"/>
        </w:rPr>
        <w:t xml:space="preserve"> </w:t>
      </w:r>
      <w:r>
        <w:t>opera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piena</w:t>
      </w:r>
      <w:r>
        <w:rPr>
          <w:spacing w:val="-2"/>
        </w:rPr>
        <w:t xml:space="preserve"> </w:t>
      </w:r>
      <w:r>
        <w:t>autonomia</w:t>
      </w:r>
      <w:r>
        <w:rPr>
          <w:spacing w:val="-2"/>
        </w:rPr>
        <w:t xml:space="preserve"> </w:t>
      </w:r>
      <w:r>
        <w:t>politica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amministrativa, con</w:t>
      </w:r>
      <w:r>
        <w:rPr>
          <w:spacing w:val="-1"/>
        </w:rPr>
        <w:t xml:space="preserve"> </w:t>
      </w:r>
      <w:r>
        <w:t>in- dipendenza di</w:t>
      </w:r>
      <w:r>
        <w:rPr>
          <w:spacing w:val="-3"/>
        </w:rPr>
        <w:t xml:space="preserve"> </w:t>
      </w:r>
      <w:r>
        <w:t>giudizio e valutazione e non è sottoposto ad alcuna forma di</w:t>
      </w:r>
      <w:r>
        <w:rPr>
          <w:spacing w:val="-3"/>
        </w:rPr>
        <w:t xml:space="preserve"> </w:t>
      </w:r>
      <w:r>
        <w:t xml:space="preserve">controllo gerarchico e/o </w:t>
      </w:r>
      <w:r>
        <w:rPr>
          <w:spacing w:val="-2"/>
        </w:rPr>
        <w:t>funzionale.</w:t>
      </w:r>
    </w:p>
    <w:p w:rsidR="00BC7C1F" w:rsidRDefault="00000000">
      <w:pPr>
        <w:pStyle w:val="Corpotesto"/>
        <w:spacing w:before="2" w:line="360" w:lineRule="auto"/>
        <w:ind w:right="227"/>
      </w:pPr>
      <w:r>
        <w:t xml:space="preserve">L’incarico ha carattere “onorario” ed è quindi svolto a titolo gratuito e non dà diritto a gettoni o </w:t>
      </w:r>
      <w:r>
        <w:rPr>
          <w:spacing w:val="-2"/>
        </w:rPr>
        <w:t>indennità.</w:t>
      </w:r>
    </w:p>
    <w:p w:rsidR="00BC7C1F" w:rsidRDefault="00000000">
      <w:pPr>
        <w:pStyle w:val="Corpotesto"/>
        <w:spacing w:line="362" w:lineRule="auto"/>
        <w:ind w:right="236"/>
      </w:pPr>
      <w:r>
        <w:t>Il Garante si pone come punto di riferimento delle persone con disabilità, ne persegue la piena integrazione e inclusione sociale e opera per la tutela dei diritti e degli interessi, individuali e collettivi, delle medesime.</w:t>
      </w:r>
    </w:p>
    <w:p w:rsidR="00BC7C1F" w:rsidRDefault="00000000">
      <w:pPr>
        <w:pStyle w:val="Corpotesto"/>
        <w:spacing w:line="360" w:lineRule="auto"/>
        <w:ind w:right="213"/>
      </w:pPr>
      <w:r>
        <w:t>Per il raggiungimento delle predette finalità, il Garante si avvale dei poteri e delle facoltà previsti</w:t>
      </w:r>
      <w:r>
        <w:rPr>
          <w:spacing w:val="40"/>
        </w:rPr>
        <w:t xml:space="preserve"> </w:t>
      </w:r>
      <w:r>
        <w:t>nel</w:t>
      </w:r>
      <w:r>
        <w:rPr>
          <w:spacing w:val="-6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regolamento</w:t>
      </w:r>
      <w:r>
        <w:rPr>
          <w:spacing w:val="-1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ogni</w:t>
      </w:r>
      <w:r>
        <w:rPr>
          <w:spacing w:val="-9"/>
        </w:rPr>
        <w:t xml:space="preserve"> </w:t>
      </w:r>
      <w:r>
        <w:t>altra</w:t>
      </w:r>
      <w:r>
        <w:rPr>
          <w:spacing w:val="-2"/>
        </w:rPr>
        <w:t xml:space="preserve"> </w:t>
      </w:r>
      <w:r>
        <w:t>disposizione</w:t>
      </w:r>
      <w:r>
        <w:rPr>
          <w:spacing w:val="-2"/>
        </w:rPr>
        <w:t xml:space="preserve"> </w:t>
      </w:r>
      <w:r>
        <w:t>normativa</w:t>
      </w:r>
      <w:r>
        <w:rPr>
          <w:spacing w:val="-2"/>
        </w:rPr>
        <w:t xml:space="preserve"> </w:t>
      </w:r>
      <w:r>
        <w:t>regionale, nazionale, comunitaria e internazionale in materia.</w:t>
      </w:r>
    </w:p>
    <w:p w:rsidR="00BC7C1F" w:rsidRDefault="00000000">
      <w:pPr>
        <w:pStyle w:val="Corpotesto"/>
        <w:spacing w:line="360" w:lineRule="auto"/>
        <w:ind w:right="225"/>
      </w:pPr>
      <w:r>
        <w:t>Ai fini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presente regolamento sono da</w:t>
      </w:r>
      <w:r>
        <w:rPr>
          <w:spacing w:val="-1"/>
        </w:rPr>
        <w:t xml:space="preserve"> </w:t>
      </w:r>
      <w:r>
        <w:t>intendersi</w:t>
      </w:r>
      <w:r>
        <w:rPr>
          <w:spacing w:val="-5"/>
        </w:rPr>
        <w:t xml:space="preserve"> </w:t>
      </w:r>
      <w:r>
        <w:t>persone con disabilità tutti</w:t>
      </w:r>
      <w:r>
        <w:rPr>
          <w:spacing w:val="-5"/>
        </w:rPr>
        <w:t xml:space="preserve"> </w:t>
      </w:r>
      <w:r>
        <w:t>coloro che risiedono, hanno stabile dimora o sono domiciliati, anche temporaneamente, nel territorio comunale, indipendentemente dalla nazionalità, la cui condizione di disabilità sia stata accertata ai sensi della legge</w:t>
      </w:r>
      <w:r>
        <w:rPr>
          <w:spacing w:val="41"/>
        </w:rPr>
        <w:t xml:space="preserve">  </w:t>
      </w:r>
      <w:r>
        <w:t>5.2.1992</w:t>
      </w:r>
      <w:r>
        <w:rPr>
          <w:spacing w:val="42"/>
        </w:rPr>
        <w:t xml:space="preserve">  </w:t>
      </w:r>
      <w:r>
        <w:t>n.</w:t>
      </w:r>
      <w:r>
        <w:rPr>
          <w:spacing w:val="45"/>
        </w:rPr>
        <w:t xml:space="preserve">  </w:t>
      </w:r>
      <w:r>
        <w:t>104</w:t>
      </w:r>
      <w:r>
        <w:rPr>
          <w:spacing w:val="40"/>
        </w:rPr>
        <w:t xml:space="preserve">  </w:t>
      </w:r>
      <w:r>
        <w:t>o</w:t>
      </w:r>
      <w:r>
        <w:rPr>
          <w:spacing w:val="43"/>
        </w:rPr>
        <w:t xml:space="preserve">  </w:t>
      </w:r>
      <w:r>
        <w:t>altra</w:t>
      </w:r>
      <w:r>
        <w:rPr>
          <w:spacing w:val="44"/>
        </w:rPr>
        <w:t xml:space="preserve">  </w:t>
      </w:r>
      <w:r>
        <w:t>normativa</w:t>
      </w:r>
      <w:r>
        <w:rPr>
          <w:spacing w:val="47"/>
        </w:rPr>
        <w:t xml:space="preserve">  </w:t>
      </w:r>
      <w:r>
        <w:t>equipollente</w:t>
      </w:r>
      <w:r>
        <w:rPr>
          <w:spacing w:val="43"/>
        </w:rPr>
        <w:t xml:space="preserve">  </w:t>
      </w:r>
      <w:r>
        <w:t>vigente</w:t>
      </w:r>
      <w:r>
        <w:rPr>
          <w:spacing w:val="46"/>
        </w:rPr>
        <w:t xml:space="preserve">  </w:t>
      </w:r>
      <w:r>
        <w:t>negli</w:t>
      </w:r>
      <w:r>
        <w:rPr>
          <w:spacing w:val="39"/>
        </w:rPr>
        <w:t xml:space="preserve">  </w:t>
      </w:r>
      <w:r>
        <w:t>Stati</w:t>
      </w:r>
      <w:r>
        <w:rPr>
          <w:spacing w:val="39"/>
        </w:rPr>
        <w:t xml:space="preserve">  </w:t>
      </w:r>
      <w:r>
        <w:t>di</w:t>
      </w:r>
      <w:r>
        <w:rPr>
          <w:spacing w:val="41"/>
        </w:rPr>
        <w:t xml:space="preserve">  </w:t>
      </w:r>
      <w:r>
        <w:rPr>
          <w:spacing w:val="-2"/>
        </w:rPr>
        <w:t>origine.</w:t>
      </w:r>
    </w:p>
    <w:p w:rsidR="00BC7C1F" w:rsidRDefault="00BC7C1F">
      <w:pPr>
        <w:spacing w:line="360" w:lineRule="auto"/>
        <w:sectPr w:rsidR="00BC7C1F">
          <w:pgSz w:w="11910" w:h="16840"/>
          <w:pgMar w:top="1480" w:right="900" w:bottom="280" w:left="1020" w:header="720" w:footer="720" w:gutter="0"/>
          <w:cols w:space="720"/>
        </w:sectPr>
      </w:pPr>
    </w:p>
    <w:p w:rsidR="00BC7C1F" w:rsidRDefault="00000000">
      <w:pPr>
        <w:pStyle w:val="Titolo1"/>
        <w:spacing w:before="60"/>
        <w:ind w:left="402"/>
      </w:pPr>
      <w:bookmarkStart w:id="2" w:name="Art._3_Ambito_di_azione_del_Garante"/>
      <w:bookmarkEnd w:id="2"/>
      <w:r>
        <w:t>Art.</w:t>
      </w:r>
      <w:r>
        <w:rPr>
          <w:spacing w:val="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Ambito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azione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Garante</w:t>
      </w:r>
    </w:p>
    <w:p w:rsidR="00BC7C1F" w:rsidRDefault="00000000">
      <w:pPr>
        <w:pStyle w:val="Corpotesto"/>
        <w:spacing w:before="223" w:line="360" w:lineRule="auto"/>
        <w:ind w:right="224"/>
      </w:pPr>
      <w:r>
        <w:t>Il Garante esercita la sua attività, di propria iniziativa o su segnalazione, nei confronti di tutti gli uffici</w:t>
      </w:r>
      <w:r>
        <w:rPr>
          <w:spacing w:val="-2"/>
        </w:rPr>
        <w:t xml:space="preserve"> </w:t>
      </w:r>
      <w:r>
        <w:t>dell'Amministrazione Comunale e delle sue articolazioni</w:t>
      </w:r>
      <w:r>
        <w:rPr>
          <w:spacing w:val="-2"/>
        </w:rPr>
        <w:t xml:space="preserve"> </w:t>
      </w:r>
      <w:r>
        <w:t>territoriali; degli</w:t>
      </w:r>
      <w:r>
        <w:rPr>
          <w:spacing w:val="-1"/>
        </w:rPr>
        <w:t xml:space="preserve"> </w:t>
      </w:r>
      <w:r>
        <w:t>enti, istituzioni, dei Consorzi e società cui il Comune di Castellaneta, a qualsiasi titolo, partecipi; di tutte le forme associative alle quali il Comune stesso abbia affidato la gestione dei pubblici servizi, nonchè dei privati affidatari dei servizi comunali.</w:t>
      </w:r>
    </w:p>
    <w:p w:rsidR="00BC7C1F" w:rsidRDefault="00000000">
      <w:pPr>
        <w:pStyle w:val="Corpotesto"/>
        <w:spacing w:line="360" w:lineRule="auto"/>
        <w:ind w:right="235"/>
      </w:pPr>
      <w:r>
        <w:t>Nei confronti di soggetti diversi da quelli elencati precedentemente, il Garante può svolgere</w:t>
      </w:r>
      <w:r>
        <w:rPr>
          <w:spacing w:val="40"/>
        </w:rPr>
        <w:t xml:space="preserve"> </w:t>
      </w:r>
      <w:r>
        <w:t>funzioni di informazione o segnalazione e di impulso.</w:t>
      </w:r>
    </w:p>
    <w:p w:rsidR="00BC7C1F" w:rsidRDefault="00000000">
      <w:pPr>
        <w:pStyle w:val="Corpotesto"/>
        <w:spacing w:line="274" w:lineRule="exact"/>
      </w:pPr>
      <w:r>
        <w:t>Possono</w:t>
      </w:r>
      <w:r>
        <w:rPr>
          <w:spacing w:val="-5"/>
        </w:rPr>
        <w:t xml:space="preserve"> </w:t>
      </w:r>
      <w:r>
        <w:t>rivolgersi</w:t>
      </w:r>
      <w:r>
        <w:rPr>
          <w:spacing w:val="-4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rPr>
          <w:spacing w:val="-2"/>
        </w:rPr>
        <w:t>Garante:</w:t>
      </w:r>
    </w:p>
    <w:p w:rsidR="00BC7C1F" w:rsidRDefault="00000000">
      <w:pPr>
        <w:pStyle w:val="Corpotesto"/>
        <w:spacing w:before="142"/>
        <w:ind w:left="358"/>
      </w:pPr>
      <w:r>
        <w:t>-</w:t>
      </w:r>
      <w:r>
        <w:rPr>
          <w:spacing w:val="74"/>
        </w:rPr>
        <w:t xml:space="preserve">  </w:t>
      </w:r>
      <w:r>
        <w:t>tutti</w:t>
      </w:r>
      <w:r>
        <w:rPr>
          <w:spacing w:val="3"/>
        </w:rPr>
        <w:t xml:space="preserve"> </w:t>
      </w:r>
      <w:r>
        <w:t>coloro</w:t>
      </w:r>
      <w:r>
        <w:rPr>
          <w:spacing w:val="11"/>
        </w:rPr>
        <w:t xml:space="preserve"> </w:t>
      </w:r>
      <w:r>
        <w:t>che</w:t>
      </w:r>
      <w:r>
        <w:rPr>
          <w:spacing w:val="9"/>
        </w:rPr>
        <w:t xml:space="preserve"> </w:t>
      </w:r>
      <w:r>
        <w:t>versano</w:t>
      </w:r>
      <w:r>
        <w:rPr>
          <w:spacing w:val="15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condizioni</w:t>
      </w:r>
      <w:r>
        <w:rPr>
          <w:spacing w:val="3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disabilità,</w:t>
      </w:r>
      <w:r>
        <w:rPr>
          <w:spacing w:val="13"/>
        </w:rPr>
        <w:t xml:space="preserve"> </w:t>
      </w:r>
      <w:r>
        <w:t>accertata</w:t>
      </w:r>
      <w:r>
        <w:rPr>
          <w:spacing w:val="11"/>
        </w:rPr>
        <w:t xml:space="preserve"> </w:t>
      </w:r>
      <w:r>
        <w:t>ai sensi</w:t>
      </w:r>
      <w:r>
        <w:rPr>
          <w:spacing w:val="2"/>
        </w:rPr>
        <w:t xml:space="preserve"> </w:t>
      </w:r>
      <w:r>
        <w:t>della</w:t>
      </w:r>
      <w:r>
        <w:rPr>
          <w:spacing w:val="14"/>
        </w:rPr>
        <w:t xml:space="preserve"> </w:t>
      </w:r>
      <w:r>
        <w:t>legge</w:t>
      </w:r>
      <w:r>
        <w:rPr>
          <w:spacing w:val="9"/>
        </w:rPr>
        <w:t xml:space="preserve"> </w:t>
      </w:r>
      <w:r>
        <w:t>5.2.1992</w:t>
      </w:r>
      <w:r>
        <w:rPr>
          <w:spacing w:val="11"/>
        </w:rPr>
        <w:t xml:space="preserve"> </w:t>
      </w:r>
      <w:r>
        <w:rPr>
          <w:spacing w:val="-5"/>
        </w:rPr>
        <w:t>n.</w:t>
      </w:r>
    </w:p>
    <w:p w:rsidR="00BC7C1F" w:rsidRDefault="00000000">
      <w:pPr>
        <w:pStyle w:val="Corpotesto"/>
        <w:spacing w:before="137"/>
        <w:ind w:left="838"/>
      </w:pPr>
      <w:r>
        <w:t>104</w:t>
      </w:r>
      <w:r>
        <w:rPr>
          <w:spacing w:val="-7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altra normativa equipollente</w:t>
      </w:r>
      <w:r>
        <w:rPr>
          <w:spacing w:val="1"/>
        </w:rPr>
        <w:t xml:space="preserve"> </w:t>
      </w:r>
      <w:r>
        <w:t>vigente negli</w:t>
      </w:r>
      <w:r>
        <w:rPr>
          <w:spacing w:val="-9"/>
        </w:rPr>
        <w:t xml:space="preserve"> </w:t>
      </w:r>
      <w:r>
        <w:t>Stati</w:t>
      </w:r>
      <w:r>
        <w:rPr>
          <w:spacing w:val="-8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rPr>
          <w:spacing w:val="-2"/>
        </w:rPr>
        <w:t>origine;</w:t>
      </w:r>
    </w:p>
    <w:p w:rsidR="00BC7C1F" w:rsidRDefault="00000000">
      <w:pPr>
        <w:pStyle w:val="Paragrafoelenco"/>
        <w:numPr>
          <w:ilvl w:val="0"/>
          <w:numId w:val="6"/>
        </w:numPr>
        <w:tabs>
          <w:tab w:val="left" w:pos="836"/>
          <w:tab w:val="left" w:pos="838"/>
        </w:tabs>
        <w:spacing w:before="137" w:line="360" w:lineRule="auto"/>
        <w:ind w:right="229"/>
        <w:rPr>
          <w:sz w:val="24"/>
        </w:rPr>
      </w:pPr>
      <w:r>
        <w:rPr>
          <w:sz w:val="24"/>
        </w:rPr>
        <w:t>i familiari, i</w:t>
      </w:r>
      <w:r>
        <w:rPr>
          <w:spacing w:val="-5"/>
          <w:sz w:val="24"/>
        </w:rPr>
        <w:t xml:space="preserve"> </w:t>
      </w:r>
      <w:r>
        <w:rPr>
          <w:sz w:val="24"/>
        </w:rPr>
        <w:t>tutori, gli</w:t>
      </w:r>
      <w:r>
        <w:rPr>
          <w:spacing w:val="-5"/>
          <w:sz w:val="24"/>
        </w:rPr>
        <w:t xml:space="preserve"> </w:t>
      </w:r>
      <w:r>
        <w:rPr>
          <w:sz w:val="24"/>
        </w:rPr>
        <w:t>amministratori</w:t>
      </w:r>
      <w:r>
        <w:rPr>
          <w:spacing w:val="-9"/>
          <w:sz w:val="24"/>
        </w:rPr>
        <w:t xml:space="preserve"> </w:t>
      </w:r>
      <w:r>
        <w:rPr>
          <w:sz w:val="24"/>
        </w:rPr>
        <w:t>di sostegno,</w:t>
      </w:r>
      <w:r>
        <w:rPr>
          <w:spacing w:val="-7"/>
          <w:sz w:val="24"/>
        </w:rPr>
        <w:t xml:space="preserve"> </w:t>
      </w:r>
      <w:r>
        <w:rPr>
          <w:sz w:val="24"/>
        </w:rPr>
        <w:t>gli</w:t>
      </w:r>
      <w:r>
        <w:rPr>
          <w:spacing w:val="-5"/>
          <w:sz w:val="24"/>
        </w:rPr>
        <w:t xml:space="preserve"> </w:t>
      </w:r>
      <w:r>
        <w:rPr>
          <w:sz w:val="24"/>
        </w:rPr>
        <w:t>accompagnatori, e</w:t>
      </w:r>
      <w:r>
        <w:rPr>
          <w:spacing w:val="-1"/>
          <w:sz w:val="24"/>
        </w:rPr>
        <w:t xml:space="preserve"> </w:t>
      </w:r>
      <w:r>
        <w:rPr>
          <w:sz w:val="24"/>
        </w:rPr>
        <w:t>chiunque</w:t>
      </w:r>
      <w:r>
        <w:rPr>
          <w:spacing w:val="-1"/>
          <w:sz w:val="24"/>
        </w:rPr>
        <w:t xml:space="preserve"> </w:t>
      </w:r>
      <w:r>
        <w:rPr>
          <w:sz w:val="24"/>
        </w:rPr>
        <w:t>altro operi nell'interesse delle persone di cui al punto precedente;</w:t>
      </w:r>
    </w:p>
    <w:p w:rsidR="00BC7C1F" w:rsidRDefault="00000000">
      <w:pPr>
        <w:pStyle w:val="Paragrafoelenco"/>
        <w:numPr>
          <w:ilvl w:val="0"/>
          <w:numId w:val="6"/>
        </w:numPr>
        <w:tabs>
          <w:tab w:val="left" w:pos="836"/>
          <w:tab w:val="left" w:pos="838"/>
        </w:tabs>
        <w:spacing w:before="3" w:line="360" w:lineRule="auto"/>
        <w:ind w:right="223"/>
        <w:rPr>
          <w:sz w:val="24"/>
        </w:rPr>
      </w:pPr>
      <w:r>
        <w:rPr>
          <w:sz w:val="24"/>
        </w:rPr>
        <w:t>le associazioni e le organizzazioni di volontariato e i soggetti senza scopo di lucro aventi quale fine statutario la tutela dei</w:t>
      </w:r>
      <w:r>
        <w:rPr>
          <w:spacing w:val="-1"/>
          <w:sz w:val="24"/>
        </w:rPr>
        <w:t xml:space="preserve"> </w:t>
      </w:r>
      <w:r>
        <w:rPr>
          <w:sz w:val="24"/>
        </w:rPr>
        <w:t>diritti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e/o la promozione sociale delle persone con disabili- </w:t>
      </w:r>
      <w:r>
        <w:rPr>
          <w:spacing w:val="-4"/>
          <w:sz w:val="24"/>
        </w:rPr>
        <w:t>tà.</w:t>
      </w:r>
    </w:p>
    <w:p w:rsidR="00BC7C1F" w:rsidRDefault="00BC7C1F">
      <w:pPr>
        <w:pStyle w:val="Corpotesto"/>
        <w:spacing w:before="143"/>
        <w:ind w:left="0"/>
        <w:jc w:val="left"/>
      </w:pPr>
    </w:p>
    <w:p w:rsidR="00BC7C1F" w:rsidRDefault="00000000">
      <w:pPr>
        <w:pStyle w:val="Titolo1"/>
        <w:ind w:left="309"/>
      </w:pPr>
      <w:bookmarkStart w:id="3" w:name="Art._4_Nomina_e_Requisiti"/>
      <w:bookmarkEnd w:id="3"/>
      <w:r>
        <w:t>Art.</w:t>
      </w:r>
      <w:r>
        <w:rPr>
          <w:spacing w:val="-3"/>
        </w:rPr>
        <w:t xml:space="preserve"> </w:t>
      </w:r>
      <w:r>
        <w:t>4 Nomina</w:t>
      </w:r>
      <w:r>
        <w:rPr>
          <w:spacing w:val="1"/>
        </w:rPr>
        <w:t xml:space="preserve"> 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Requisiti</w:t>
      </w:r>
    </w:p>
    <w:p w:rsidR="00BC7C1F" w:rsidRDefault="00BC7C1F">
      <w:pPr>
        <w:pStyle w:val="Corpotesto"/>
        <w:ind w:left="0"/>
        <w:jc w:val="left"/>
        <w:rPr>
          <w:b/>
        </w:rPr>
      </w:pPr>
    </w:p>
    <w:p w:rsidR="00BC7C1F" w:rsidRDefault="00BC7C1F">
      <w:pPr>
        <w:pStyle w:val="Corpotesto"/>
        <w:spacing w:before="137"/>
        <w:ind w:left="0"/>
        <w:jc w:val="left"/>
        <w:rPr>
          <w:b/>
        </w:rPr>
      </w:pPr>
    </w:p>
    <w:p w:rsidR="00BC7C1F" w:rsidRDefault="00000000">
      <w:pPr>
        <w:pStyle w:val="Corpotesto"/>
        <w:spacing w:line="362" w:lineRule="auto"/>
        <w:ind w:right="226"/>
      </w:pPr>
      <w:r>
        <w:t>Il Garante è nominato dal Sindaco con proprio provvedimento, sentita la Commissione Servizi Sociali, ad esito di apposito avviso pubblico, indetto dal</w:t>
      </w:r>
      <w:r>
        <w:rPr>
          <w:spacing w:val="-1"/>
        </w:rPr>
        <w:t xml:space="preserve"> </w:t>
      </w:r>
      <w:r>
        <w:t>Responsabile dei Servizi Sociali.</w:t>
      </w:r>
    </w:p>
    <w:p w:rsidR="00BC7C1F" w:rsidRDefault="00000000">
      <w:pPr>
        <w:pStyle w:val="Corpotesto"/>
        <w:spacing w:line="362" w:lineRule="auto"/>
        <w:ind w:right="242"/>
      </w:pPr>
      <w:r>
        <w:t>E'</w:t>
      </w:r>
      <w:r>
        <w:rPr>
          <w:spacing w:val="-5"/>
        </w:rPr>
        <w:t xml:space="preserve"> </w:t>
      </w:r>
      <w:r>
        <w:t>scelto nell'ambito di</w:t>
      </w:r>
      <w:r>
        <w:rPr>
          <w:spacing w:val="-9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rosa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nominativi</w:t>
      </w:r>
      <w:r>
        <w:rPr>
          <w:spacing w:val="-9"/>
        </w:rPr>
        <w:t xml:space="preserve"> </w:t>
      </w:r>
      <w:r>
        <w:t>pervenuti</w:t>
      </w:r>
      <w:r>
        <w:rPr>
          <w:spacing w:val="-9"/>
        </w:rPr>
        <w:t xml:space="preserve"> </w:t>
      </w:r>
      <w:r>
        <w:t>tramite</w:t>
      </w:r>
      <w:r>
        <w:rPr>
          <w:spacing w:val="-1"/>
        </w:rPr>
        <w:t xml:space="preserve"> </w:t>
      </w:r>
      <w:r>
        <w:t>candidatura</w:t>
      </w:r>
      <w:r>
        <w:rPr>
          <w:spacing w:val="-1"/>
        </w:rPr>
        <w:t xml:space="preserve"> </w:t>
      </w:r>
      <w:r>
        <w:t>spontanea</w:t>
      </w:r>
      <w:r>
        <w:rPr>
          <w:spacing w:val="-1"/>
        </w:rPr>
        <w:t xml:space="preserve"> </w:t>
      </w:r>
      <w:r>
        <w:t>o proposti</w:t>
      </w:r>
      <w:r>
        <w:rPr>
          <w:spacing w:val="-9"/>
        </w:rPr>
        <w:t xml:space="preserve"> </w:t>
      </w:r>
      <w:r>
        <w:t>da associazioni/enti rappresentativi degli interessi dei disabili, che operano nel territorio comunale e che hanno tra i propri scopi sociali quello della tutela e promozione di tali interessi.</w:t>
      </w:r>
    </w:p>
    <w:p w:rsidR="00BC7C1F" w:rsidRDefault="00000000">
      <w:pPr>
        <w:pStyle w:val="Corpotesto"/>
        <w:spacing w:line="360" w:lineRule="auto"/>
        <w:ind w:right="247"/>
        <w:jc w:val="left"/>
      </w:pPr>
      <w:r>
        <w:t>I candidati proposti</w:t>
      </w:r>
      <w:r>
        <w:rPr>
          <w:spacing w:val="-1"/>
        </w:rPr>
        <w:t xml:space="preserve"> </w:t>
      </w:r>
      <w:r>
        <w:t>devono</w:t>
      </w:r>
      <w:r>
        <w:rPr>
          <w:spacing w:val="12"/>
        </w:rPr>
        <w:t xml:space="preserve"> </w:t>
      </w:r>
      <w:r>
        <w:t>possedere</w:t>
      </w:r>
      <w:r>
        <w:rPr>
          <w:spacing w:val="11"/>
        </w:rPr>
        <w:t xml:space="preserve"> </w:t>
      </w:r>
      <w:r>
        <w:t>almeno</w:t>
      </w:r>
      <w:r>
        <w:rPr>
          <w:spacing w:val="1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diploma di istruzione</w:t>
      </w:r>
      <w:r>
        <w:rPr>
          <w:spacing w:val="11"/>
        </w:rPr>
        <w:t xml:space="preserve"> </w:t>
      </w:r>
      <w:r>
        <w:t>superiore di</w:t>
      </w:r>
      <w:r>
        <w:rPr>
          <w:spacing w:val="-2"/>
        </w:rPr>
        <w:t xml:space="preserve"> </w:t>
      </w:r>
      <w:r>
        <w:t>secondo</w:t>
      </w:r>
      <w:r>
        <w:rPr>
          <w:spacing w:val="12"/>
        </w:rPr>
        <w:t xml:space="preserve"> </w:t>
      </w:r>
      <w:r>
        <w:t>grado</w:t>
      </w:r>
      <w:r>
        <w:rPr>
          <w:spacing w:val="12"/>
        </w:rPr>
        <w:t xml:space="preserve"> </w:t>
      </w:r>
      <w:r>
        <w:t>e i</w:t>
      </w:r>
      <w:r>
        <w:rPr>
          <w:spacing w:val="80"/>
        </w:rPr>
        <w:t xml:space="preserve"> </w:t>
      </w:r>
      <w:r>
        <w:t>requisiti</w:t>
      </w:r>
      <w:r>
        <w:rPr>
          <w:spacing w:val="80"/>
        </w:rPr>
        <w:t xml:space="preserve"> </w:t>
      </w:r>
      <w:r>
        <w:t>per</w:t>
      </w:r>
      <w:r>
        <w:rPr>
          <w:spacing w:val="80"/>
          <w:w w:val="150"/>
        </w:rPr>
        <w:t xml:space="preserve"> </w:t>
      </w:r>
      <w:r>
        <w:t>l'elezione</w:t>
      </w:r>
      <w:r>
        <w:rPr>
          <w:spacing w:val="80"/>
          <w:w w:val="150"/>
        </w:rPr>
        <w:t xml:space="preserve"> </w:t>
      </w:r>
      <w:r>
        <w:t>a</w:t>
      </w:r>
      <w:r>
        <w:rPr>
          <w:spacing w:val="80"/>
          <w:w w:val="150"/>
        </w:rPr>
        <w:t xml:space="preserve"> </w:t>
      </w:r>
      <w:r>
        <w:t>consigliere</w:t>
      </w:r>
      <w:r>
        <w:rPr>
          <w:spacing w:val="80"/>
          <w:w w:val="150"/>
        </w:rPr>
        <w:t xml:space="preserve"> </w:t>
      </w:r>
      <w:r>
        <w:t>comunale,</w:t>
      </w:r>
      <w:r>
        <w:rPr>
          <w:spacing w:val="80"/>
          <w:w w:val="150"/>
        </w:rPr>
        <w:t xml:space="preserve"> </w:t>
      </w:r>
      <w:r>
        <w:t>nonché</w:t>
      </w:r>
      <w:r>
        <w:rPr>
          <w:spacing w:val="80"/>
          <w:w w:val="150"/>
        </w:rPr>
        <w:t xml:space="preserve"> </w:t>
      </w:r>
      <w:r>
        <w:t>una</w:t>
      </w:r>
      <w:r>
        <w:rPr>
          <w:spacing w:val="80"/>
          <w:w w:val="150"/>
        </w:rPr>
        <w:t xml:space="preserve"> </w:t>
      </w:r>
      <w:r>
        <w:t>comprovata</w:t>
      </w:r>
      <w:r>
        <w:rPr>
          <w:spacing w:val="80"/>
          <w:w w:val="150"/>
        </w:rPr>
        <w:t xml:space="preserve"> </w:t>
      </w:r>
      <w:r>
        <w:t>e</w:t>
      </w:r>
      <w:r>
        <w:rPr>
          <w:spacing w:val="80"/>
          <w:w w:val="150"/>
        </w:rPr>
        <w:t xml:space="preserve"> </w:t>
      </w:r>
      <w:r>
        <w:t>documentata competenza,</w:t>
      </w:r>
      <w:r>
        <w:rPr>
          <w:spacing w:val="40"/>
        </w:rPr>
        <w:t xml:space="preserve"> </w:t>
      </w:r>
      <w:r>
        <w:t>professionalità</w:t>
      </w:r>
      <w:r>
        <w:rPr>
          <w:spacing w:val="40"/>
        </w:rPr>
        <w:t xml:space="preserve"> </w:t>
      </w:r>
      <w:r>
        <w:t>ed</w:t>
      </w:r>
      <w:r>
        <w:rPr>
          <w:spacing w:val="40"/>
        </w:rPr>
        <w:t xml:space="preserve"> </w:t>
      </w:r>
      <w:r>
        <w:t>esperienza</w:t>
      </w:r>
      <w:r>
        <w:rPr>
          <w:spacing w:val="40"/>
        </w:rPr>
        <w:t xml:space="preserve"> </w:t>
      </w:r>
      <w:r>
        <w:t>nell'ambito</w:t>
      </w:r>
      <w:r>
        <w:rPr>
          <w:spacing w:val="40"/>
        </w:rPr>
        <w:t xml:space="preserve"> </w:t>
      </w:r>
      <w:r>
        <w:t>delle</w:t>
      </w:r>
      <w:r>
        <w:rPr>
          <w:spacing w:val="40"/>
        </w:rPr>
        <w:t xml:space="preserve"> </w:t>
      </w:r>
      <w:r>
        <w:t>attività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tutela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salvaguardia</w:t>
      </w:r>
      <w:r>
        <w:rPr>
          <w:spacing w:val="40"/>
        </w:rPr>
        <w:t xml:space="preserve"> </w:t>
      </w:r>
      <w:r>
        <w:t>dei diritti</w:t>
      </w:r>
      <w:r>
        <w:rPr>
          <w:spacing w:val="-1"/>
        </w:rPr>
        <w:t xml:space="preserve"> </w:t>
      </w:r>
      <w:r>
        <w:t>delle persone con disabilità e di</w:t>
      </w:r>
      <w:r>
        <w:rPr>
          <w:spacing w:val="-1"/>
        </w:rPr>
        <w:t xml:space="preserve"> </w:t>
      </w:r>
      <w:r>
        <w:t>promozione dell'inclusione sociale delle stesse ovvero che possieda</w:t>
      </w:r>
      <w:r>
        <w:rPr>
          <w:spacing w:val="27"/>
        </w:rPr>
        <w:t xml:space="preserve"> </w:t>
      </w:r>
      <w:r>
        <w:t>idoneo</w:t>
      </w:r>
      <w:r>
        <w:rPr>
          <w:spacing w:val="27"/>
        </w:rPr>
        <w:t xml:space="preserve"> </w:t>
      </w:r>
      <w:r>
        <w:t>curriculum nella</w:t>
      </w:r>
      <w:r>
        <w:rPr>
          <w:spacing w:val="27"/>
        </w:rPr>
        <w:t xml:space="preserve"> </w:t>
      </w:r>
      <w:r>
        <w:t>materia oggetto delle</w:t>
      </w:r>
      <w:r>
        <w:rPr>
          <w:spacing w:val="27"/>
        </w:rPr>
        <w:t xml:space="preserve"> </w:t>
      </w:r>
      <w:r>
        <w:t>funzioni del</w:t>
      </w:r>
      <w:r>
        <w:rPr>
          <w:spacing w:val="28"/>
        </w:rPr>
        <w:t xml:space="preserve"> </w:t>
      </w:r>
      <w:r>
        <w:t>Garante,</w:t>
      </w:r>
      <w:r>
        <w:rPr>
          <w:spacing w:val="25"/>
        </w:rPr>
        <w:t xml:space="preserve"> </w:t>
      </w:r>
      <w:r>
        <w:t>dal quale</w:t>
      </w:r>
      <w:r>
        <w:rPr>
          <w:spacing w:val="27"/>
        </w:rPr>
        <w:t xml:space="preserve"> </w:t>
      </w:r>
      <w:r>
        <w:t>si desuma chiara competenza nell’ambito dei diritti dei disabili e delle attività sociali;</w:t>
      </w:r>
    </w:p>
    <w:p w:rsidR="00BC7C1F" w:rsidRDefault="00BC7C1F">
      <w:pPr>
        <w:spacing w:line="360" w:lineRule="auto"/>
        <w:sectPr w:rsidR="00BC7C1F">
          <w:pgSz w:w="11910" w:h="16840"/>
          <w:pgMar w:top="1320" w:right="900" w:bottom="280" w:left="1020" w:header="720" w:footer="720" w:gutter="0"/>
          <w:cols w:space="720"/>
        </w:sectPr>
      </w:pPr>
    </w:p>
    <w:p w:rsidR="00BC7C1F" w:rsidRDefault="00000000">
      <w:pPr>
        <w:pStyle w:val="Titolo1"/>
        <w:spacing w:before="78"/>
        <w:ind w:left="294"/>
      </w:pPr>
      <w:bookmarkStart w:id="4" w:name="Art._5_Incompatibilità"/>
      <w:bookmarkEnd w:id="4"/>
      <w:r>
        <w:t>Art.</w:t>
      </w:r>
      <w:r>
        <w:rPr>
          <w:spacing w:val="-4"/>
        </w:rPr>
        <w:t xml:space="preserve"> </w:t>
      </w:r>
      <w:r>
        <w:t>5</w:t>
      </w:r>
      <w:r>
        <w:rPr>
          <w:spacing w:val="-5"/>
        </w:rPr>
        <w:t xml:space="preserve"> </w:t>
      </w:r>
      <w:r>
        <w:rPr>
          <w:spacing w:val="-2"/>
        </w:rPr>
        <w:t>Incompatibilità</w:t>
      </w:r>
    </w:p>
    <w:p w:rsidR="00BC7C1F" w:rsidRDefault="00BC7C1F">
      <w:pPr>
        <w:pStyle w:val="Corpotesto"/>
        <w:ind w:left="0"/>
        <w:jc w:val="left"/>
        <w:rPr>
          <w:b/>
        </w:rPr>
      </w:pPr>
    </w:p>
    <w:p w:rsidR="00BC7C1F" w:rsidRDefault="00BC7C1F">
      <w:pPr>
        <w:pStyle w:val="Corpotesto"/>
        <w:spacing w:before="115"/>
        <w:ind w:left="0"/>
        <w:jc w:val="left"/>
        <w:rPr>
          <w:b/>
        </w:rPr>
      </w:pPr>
    </w:p>
    <w:p w:rsidR="00BC7C1F" w:rsidRDefault="00000000">
      <w:pPr>
        <w:pStyle w:val="Corpotesto"/>
        <w:spacing w:line="237" w:lineRule="auto"/>
        <w:ind w:right="116"/>
      </w:pPr>
      <w:r>
        <w:t>Ai fini della nomina e per tutta la durata dell’incarico il Garante deve assicurare la propria indipendenza ed obiettività e non può ricoprire incarichi di:</w:t>
      </w:r>
    </w:p>
    <w:p w:rsidR="00BC7C1F" w:rsidRDefault="00000000">
      <w:pPr>
        <w:pStyle w:val="Paragrafoelenco"/>
        <w:numPr>
          <w:ilvl w:val="0"/>
          <w:numId w:val="5"/>
        </w:numPr>
        <w:tabs>
          <w:tab w:val="left" w:pos="836"/>
          <w:tab w:val="left" w:pos="838"/>
        </w:tabs>
        <w:spacing w:before="143" w:line="360" w:lineRule="auto"/>
        <w:ind w:right="240"/>
        <w:rPr>
          <w:sz w:val="24"/>
        </w:rPr>
      </w:pPr>
      <w:r>
        <w:rPr>
          <w:sz w:val="24"/>
        </w:rPr>
        <w:t>componente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Parlamento, del</w:t>
      </w:r>
      <w:r>
        <w:rPr>
          <w:spacing w:val="-10"/>
          <w:sz w:val="24"/>
        </w:rPr>
        <w:t xml:space="preserve"> </w:t>
      </w:r>
      <w:r>
        <w:rPr>
          <w:sz w:val="24"/>
        </w:rPr>
        <w:t>Consiglio regionale, provinciale, comunale, della</w:t>
      </w:r>
      <w:r>
        <w:rPr>
          <w:spacing w:val="-1"/>
          <w:sz w:val="24"/>
        </w:rPr>
        <w:t xml:space="preserve"> </w:t>
      </w:r>
      <w:r>
        <w:rPr>
          <w:sz w:val="24"/>
        </w:rPr>
        <w:t>Direzione delle Aziende Sanitarie Locali;</w:t>
      </w:r>
    </w:p>
    <w:p w:rsidR="00BC7C1F" w:rsidRDefault="00000000">
      <w:pPr>
        <w:pStyle w:val="Paragrafoelenco"/>
        <w:numPr>
          <w:ilvl w:val="0"/>
          <w:numId w:val="5"/>
        </w:numPr>
        <w:tabs>
          <w:tab w:val="left" w:pos="836"/>
          <w:tab w:val="left" w:pos="838"/>
        </w:tabs>
        <w:spacing w:line="360" w:lineRule="auto"/>
        <w:ind w:right="234"/>
        <w:rPr>
          <w:sz w:val="24"/>
        </w:rPr>
      </w:pPr>
      <w:r>
        <w:rPr>
          <w:sz w:val="24"/>
        </w:rPr>
        <w:t>componente di organismi esecutivi nazionali, regionali e locali di partiti politici e associazioni sindacali;</w:t>
      </w:r>
    </w:p>
    <w:p w:rsidR="00BC7C1F" w:rsidRDefault="00000000">
      <w:pPr>
        <w:pStyle w:val="Paragrafoelenco"/>
        <w:numPr>
          <w:ilvl w:val="0"/>
          <w:numId w:val="5"/>
        </w:numPr>
        <w:tabs>
          <w:tab w:val="left" w:pos="836"/>
          <w:tab w:val="left" w:pos="838"/>
        </w:tabs>
        <w:spacing w:line="360" w:lineRule="auto"/>
        <w:ind w:right="232"/>
        <w:rPr>
          <w:sz w:val="24"/>
        </w:rPr>
      </w:pPr>
      <w:r>
        <w:rPr>
          <w:sz w:val="24"/>
        </w:rPr>
        <w:t>dipendente del</w:t>
      </w:r>
      <w:r>
        <w:rPr>
          <w:spacing w:val="-8"/>
          <w:sz w:val="24"/>
        </w:rPr>
        <w:t xml:space="preserve"> </w:t>
      </w:r>
      <w:r>
        <w:rPr>
          <w:sz w:val="24"/>
        </w:rPr>
        <w:t>Comune di</w:t>
      </w:r>
      <w:r>
        <w:rPr>
          <w:spacing w:val="80"/>
          <w:sz w:val="24"/>
        </w:rPr>
        <w:t xml:space="preserve"> </w:t>
      </w:r>
      <w:r>
        <w:rPr>
          <w:sz w:val="24"/>
        </w:rPr>
        <w:t>Castellaneta, di altri enti locali, istituzioni, consorzi e aziende dipendenti o sottoposti a vigilanza o a controllo comunale, né lo deve essere stato negli ultimi due anni;</w:t>
      </w:r>
    </w:p>
    <w:p w:rsidR="00BC7C1F" w:rsidRDefault="00000000">
      <w:pPr>
        <w:pStyle w:val="Paragrafoelenco"/>
        <w:numPr>
          <w:ilvl w:val="0"/>
          <w:numId w:val="5"/>
        </w:numPr>
        <w:tabs>
          <w:tab w:val="left" w:pos="838"/>
          <w:tab w:val="left" w:pos="908"/>
        </w:tabs>
        <w:spacing w:line="360" w:lineRule="auto"/>
        <w:ind w:right="213"/>
        <w:rPr>
          <w:sz w:val="24"/>
        </w:rPr>
      </w:pPr>
      <w:r>
        <w:rPr>
          <w:sz w:val="24"/>
        </w:rPr>
        <w:tab/>
        <w:t xml:space="preserve">amministratore di enti, società ed imprese a partecipazione pubblica o titolare, amministratore, dirigente di enti, società e imprese vincolati con il Comune da contratti d'opera o di somministrazioni, ovvero che ricevano a qualsiasi titolo sovvenzioni dal </w:t>
      </w:r>
      <w:r>
        <w:rPr>
          <w:spacing w:val="-2"/>
          <w:sz w:val="24"/>
        </w:rPr>
        <w:t>Comune.</w:t>
      </w:r>
    </w:p>
    <w:p w:rsidR="00BC7C1F" w:rsidRDefault="00BC7C1F">
      <w:pPr>
        <w:pStyle w:val="Corpotesto"/>
        <w:spacing w:before="135"/>
        <w:ind w:left="0"/>
        <w:jc w:val="left"/>
      </w:pPr>
    </w:p>
    <w:p w:rsidR="00BC7C1F" w:rsidRDefault="00000000">
      <w:pPr>
        <w:pStyle w:val="Corpotesto"/>
        <w:spacing w:line="360" w:lineRule="auto"/>
        <w:ind w:right="225"/>
      </w:pPr>
      <w:r>
        <w:t>Più in generale, il Garante non può esercitare impieghi pubblici o privati, attività professionali, commerciali o industriali, che determinino conflitti di interessi con la funzione assunta con la nomina. Si</w:t>
      </w:r>
      <w:r>
        <w:rPr>
          <w:spacing w:val="-7"/>
        </w:rPr>
        <w:t xml:space="preserve"> </w:t>
      </w:r>
      <w:r>
        <w:t>applicano, altresì, al</w:t>
      </w:r>
      <w:r>
        <w:rPr>
          <w:spacing w:val="-7"/>
        </w:rPr>
        <w:t xml:space="preserve"> </w:t>
      </w:r>
      <w:r>
        <w:t>Garante le cause di</w:t>
      </w:r>
      <w:r>
        <w:rPr>
          <w:spacing w:val="-2"/>
        </w:rPr>
        <w:t xml:space="preserve"> </w:t>
      </w:r>
      <w:r>
        <w:t>incompatibilità previste per la carica di</w:t>
      </w:r>
      <w:r>
        <w:rPr>
          <w:spacing w:val="-7"/>
        </w:rPr>
        <w:t xml:space="preserve"> </w:t>
      </w:r>
      <w:r>
        <w:t>Sindaco in base al D.Lgs 267/2000.</w:t>
      </w:r>
    </w:p>
    <w:p w:rsidR="00BC7C1F" w:rsidRDefault="00BC7C1F">
      <w:pPr>
        <w:pStyle w:val="Corpotesto"/>
        <w:spacing w:before="147"/>
        <w:ind w:left="0"/>
        <w:jc w:val="left"/>
      </w:pPr>
    </w:p>
    <w:p w:rsidR="00BC7C1F" w:rsidRDefault="00000000">
      <w:pPr>
        <w:pStyle w:val="Titolo1"/>
        <w:ind w:left="430"/>
      </w:pPr>
      <w:bookmarkStart w:id="5" w:name="Art._6_Durata"/>
      <w:bookmarkEnd w:id="5"/>
      <w:r>
        <w:t>Art.</w:t>
      </w:r>
      <w:r>
        <w:rPr>
          <w:spacing w:val="1"/>
        </w:rPr>
        <w:t xml:space="preserve"> </w:t>
      </w:r>
      <w:r>
        <w:t xml:space="preserve">6 </w:t>
      </w:r>
      <w:r>
        <w:rPr>
          <w:spacing w:val="-2"/>
        </w:rPr>
        <w:t>Durata</w:t>
      </w:r>
    </w:p>
    <w:p w:rsidR="00BC7C1F" w:rsidRDefault="00000000">
      <w:pPr>
        <w:pStyle w:val="Corpotesto"/>
        <w:spacing w:before="252" w:line="364" w:lineRule="auto"/>
        <w:ind w:right="236"/>
      </w:pPr>
      <w:r>
        <w:t>L’incarico di Garante per la disabilità ha durata pari ad anni tre e lo stesso non può svolgere più di due incarichi.</w:t>
      </w:r>
    </w:p>
    <w:p w:rsidR="00BC7C1F" w:rsidRDefault="00000000">
      <w:pPr>
        <w:pStyle w:val="Corpotesto"/>
        <w:spacing w:line="360" w:lineRule="auto"/>
        <w:ind w:right="221"/>
      </w:pPr>
      <w:r>
        <w:t>Il</w:t>
      </w:r>
      <w:r>
        <w:rPr>
          <w:spacing w:val="-3"/>
        </w:rPr>
        <w:t xml:space="preserve"> </w:t>
      </w:r>
      <w:r>
        <w:t>Sindaco può rimuovere il</w:t>
      </w:r>
      <w:r>
        <w:rPr>
          <w:spacing w:val="-3"/>
        </w:rPr>
        <w:t xml:space="preserve"> </w:t>
      </w:r>
      <w:r>
        <w:t>Garante dall’incarico in qualsiasi momento con proprio provvedimento formale, qualora lo stesso ponga in essere comportamenti non conformi alle leggi o al presente regolamento o non adempia come dovuto al proprio dovere, ovvero quando il suo comportamento danneggi l’immagine delle Istituzioni.</w:t>
      </w:r>
    </w:p>
    <w:p w:rsidR="00BC7C1F" w:rsidRDefault="00BC7C1F">
      <w:pPr>
        <w:pStyle w:val="Corpotesto"/>
        <w:spacing w:before="86"/>
        <w:ind w:left="0"/>
        <w:jc w:val="left"/>
      </w:pPr>
    </w:p>
    <w:p w:rsidR="00BC7C1F" w:rsidRDefault="00000000">
      <w:pPr>
        <w:pStyle w:val="Titolo1"/>
        <w:ind w:left="426"/>
      </w:pPr>
      <w:bookmarkStart w:id="6" w:name="Art._7_Trattamento_economico"/>
      <w:bookmarkEnd w:id="6"/>
      <w:r>
        <w:t>Art.</w:t>
      </w:r>
      <w:r>
        <w:rPr>
          <w:spacing w:val="-4"/>
        </w:rPr>
        <w:t xml:space="preserve"> </w:t>
      </w:r>
      <w:r>
        <w:t>7</w:t>
      </w:r>
      <w:r>
        <w:rPr>
          <w:spacing w:val="-7"/>
        </w:rPr>
        <w:t xml:space="preserve"> </w:t>
      </w:r>
      <w:r>
        <w:t xml:space="preserve">Trattamento </w:t>
      </w:r>
      <w:r>
        <w:rPr>
          <w:spacing w:val="-2"/>
        </w:rPr>
        <w:t>economico</w:t>
      </w:r>
    </w:p>
    <w:p w:rsidR="00BC7C1F" w:rsidRDefault="00BC7C1F">
      <w:pPr>
        <w:pStyle w:val="Corpotesto"/>
        <w:ind w:left="0"/>
        <w:jc w:val="left"/>
        <w:rPr>
          <w:b/>
        </w:rPr>
      </w:pPr>
    </w:p>
    <w:p w:rsidR="00BC7C1F" w:rsidRDefault="00BC7C1F">
      <w:pPr>
        <w:pStyle w:val="Corpotesto"/>
        <w:spacing w:before="75"/>
        <w:ind w:left="0"/>
        <w:jc w:val="left"/>
        <w:rPr>
          <w:b/>
        </w:rPr>
      </w:pPr>
    </w:p>
    <w:p w:rsidR="00BC7C1F" w:rsidRDefault="00000000">
      <w:pPr>
        <w:pStyle w:val="Corpotesto"/>
      </w:pPr>
      <w:r>
        <w:t>Il</w:t>
      </w:r>
      <w:r>
        <w:rPr>
          <w:spacing w:val="-12"/>
        </w:rPr>
        <w:t xml:space="preserve"> </w:t>
      </w:r>
      <w:r>
        <w:t>Garante</w:t>
      </w:r>
      <w:r>
        <w:rPr>
          <w:spacing w:val="-7"/>
        </w:rPr>
        <w:t xml:space="preserve"> </w:t>
      </w:r>
      <w:r>
        <w:t>opera</w:t>
      </w:r>
      <w:r>
        <w:rPr>
          <w:spacing w:val="-6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titolo</w:t>
      </w:r>
      <w:r>
        <w:rPr>
          <w:spacing w:val="5"/>
        </w:rPr>
        <w:t xml:space="preserve"> </w:t>
      </w:r>
      <w:r>
        <w:t>volontario</w:t>
      </w:r>
      <w:r>
        <w:rPr>
          <w:spacing w:val="4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percepisce</w:t>
      </w:r>
      <w:r>
        <w:rPr>
          <w:spacing w:val="-2"/>
        </w:rPr>
        <w:t xml:space="preserve"> </w:t>
      </w:r>
      <w:r>
        <w:t>alcuna</w:t>
      </w:r>
      <w:r>
        <w:rPr>
          <w:spacing w:val="3"/>
        </w:rPr>
        <w:t xml:space="preserve"> </w:t>
      </w:r>
      <w:r>
        <w:t>indennità</w:t>
      </w:r>
      <w:r>
        <w:rPr>
          <w:spacing w:val="-2"/>
        </w:rPr>
        <w:t xml:space="preserve"> </w:t>
      </w:r>
      <w:r>
        <w:t>o</w:t>
      </w:r>
      <w:r>
        <w:rPr>
          <w:spacing w:val="4"/>
        </w:rPr>
        <w:t xml:space="preserve"> </w:t>
      </w:r>
      <w:r>
        <w:rPr>
          <w:spacing w:val="-2"/>
        </w:rPr>
        <w:t>compenso.</w:t>
      </w:r>
    </w:p>
    <w:p w:rsidR="00BC7C1F" w:rsidRDefault="00000000">
      <w:pPr>
        <w:pStyle w:val="Corpotesto"/>
        <w:spacing w:before="142" w:line="360" w:lineRule="auto"/>
        <w:ind w:right="231"/>
      </w:pPr>
      <w:r>
        <w:t>Al Garante sono corrisposti i rimborsi delle spese effettivamente sostenute e documentate, preventivamente</w:t>
      </w:r>
      <w:r>
        <w:rPr>
          <w:spacing w:val="39"/>
        </w:rPr>
        <w:t xml:space="preserve"> </w:t>
      </w:r>
      <w:r>
        <w:t>autorizzate</w:t>
      </w:r>
      <w:r>
        <w:rPr>
          <w:spacing w:val="44"/>
        </w:rPr>
        <w:t xml:space="preserve"> </w:t>
      </w:r>
      <w:r>
        <w:t>dal</w:t>
      </w:r>
      <w:r>
        <w:rPr>
          <w:spacing w:val="32"/>
        </w:rPr>
        <w:t xml:space="preserve"> </w:t>
      </w:r>
      <w:r>
        <w:t>Segretario</w:t>
      </w:r>
      <w:r>
        <w:rPr>
          <w:spacing w:val="45"/>
        </w:rPr>
        <w:t xml:space="preserve"> </w:t>
      </w:r>
      <w:r>
        <w:t>Generale</w:t>
      </w:r>
      <w:r>
        <w:rPr>
          <w:spacing w:val="40"/>
        </w:rPr>
        <w:t xml:space="preserve"> </w:t>
      </w:r>
      <w:r>
        <w:t>dell’Ente,</w:t>
      </w:r>
      <w:r>
        <w:rPr>
          <w:spacing w:val="42"/>
        </w:rPr>
        <w:t xml:space="preserve"> </w:t>
      </w:r>
      <w:r>
        <w:t>per</w:t>
      </w:r>
      <w:r>
        <w:rPr>
          <w:spacing w:val="38"/>
        </w:rPr>
        <w:t xml:space="preserve"> </w:t>
      </w:r>
      <w:r>
        <w:t>un</w:t>
      </w:r>
      <w:r>
        <w:rPr>
          <w:spacing w:val="41"/>
        </w:rPr>
        <w:t xml:space="preserve"> </w:t>
      </w:r>
      <w:r>
        <w:t>importo</w:t>
      </w:r>
      <w:r>
        <w:rPr>
          <w:spacing w:val="46"/>
        </w:rPr>
        <w:t xml:space="preserve"> </w:t>
      </w:r>
      <w:r>
        <w:t>massimo</w:t>
      </w:r>
      <w:r>
        <w:rPr>
          <w:spacing w:val="44"/>
        </w:rPr>
        <w:t xml:space="preserve"> </w:t>
      </w:r>
      <w:r>
        <w:t>pari</w:t>
      </w:r>
      <w:r>
        <w:rPr>
          <w:spacing w:val="33"/>
        </w:rPr>
        <w:t xml:space="preserve"> </w:t>
      </w:r>
      <w:r>
        <w:rPr>
          <w:spacing w:val="-5"/>
        </w:rPr>
        <w:t>ad</w:t>
      </w:r>
    </w:p>
    <w:p w:rsidR="00BC7C1F" w:rsidRDefault="00BC7C1F">
      <w:pPr>
        <w:spacing w:line="360" w:lineRule="auto"/>
        <w:sectPr w:rsidR="00BC7C1F">
          <w:pgSz w:w="11910" w:h="16840"/>
          <w:pgMar w:top="1240" w:right="900" w:bottom="280" w:left="1020" w:header="720" w:footer="720" w:gutter="0"/>
          <w:cols w:space="720"/>
        </w:sectPr>
      </w:pPr>
    </w:p>
    <w:p w:rsidR="00BC7C1F" w:rsidRDefault="00000000">
      <w:pPr>
        <w:pStyle w:val="Corpotesto"/>
        <w:spacing w:before="73" w:line="360" w:lineRule="auto"/>
        <w:jc w:val="left"/>
      </w:pPr>
      <w:r>
        <w:t>Euro</w:t>
      </w:r>
      <w:r>
        <w:rPr>
          <w:spacing w:val="40"/>
        </w:rPr>
        <w:t xml:space="preserve"> </w:t>
      </w:r>
      <w:r>
        <w:t>100,00</w:t>
      </w:r>
      <w:r>
        <w:rPr>
          <w:spacing w:val="-16"/>
        </w:rPr>
        <w:t xml:space="preserve"> </w:t>
      </w:r>
      <w:r>
        <w:t>mensili</w:t>
      </w:r>
      <w:r>
        <w:rPr>
          <w:spacing w:val="33"/>
        </w:rPr>
        <w:t xml:space="preserve"> </w:t>
      </w:r>
      <w:r>
        <w:t>e</w:t>
      </w:r>
      <w:r>
        <w:rPr>
          <w:spacing w:val="33"/>
        </w:rPr>
        <w:t xml:space="preserve"> </w:t>
      </w:r>
      <w:r>
        <w:t>nei</w:t>
      </w:r>
      <w:r>
        <w:rPr>
          <w:spacing w:val="33"/>
        </w:rPr>
        <w:t xml:space="preserve"> </w:t>
      </w:r>
      <w:r>
        <w:t>limiti</w:t>
      </w:r>
      <w:r>
        <w:rPr>
          <w:spacing w:val="29"/>
        </w:rPr>
        <w:t xml:space="preserve"> </w:t>
      </w:r>
      <w:r>
        <w:t>degli</w:t>
      </w:r>
      <w:r>
        <w:rPr>
          <w:spacing w:val="35"/>
        </w:rPr>
        <w:t xml:space="preserve"> </w:t>
      </w:r>
      <w:r>
        <w:t>stanziamenti</w:t>
      </w:r>
      <w:r>
        <w:rPr>
          <w:spacing w:val="29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t>capitolo</w:t>
      </w:r>
      <w:r>
        <w:rPr>
          <w:spacing w:val="40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bilancio</w:t>
      </w:r>
      <w:r>
        <w:rPr>
          <w:spacing w:val="40"/>
        </w:rPr>
        <w:t xml:space="preserve"> </w:t>
      </w:r>
      <w:r>
        <w:t>per</w:t>
      </w:r>
      <w:r>
        <w:rPr>
          <w:spacing w:val="39"/>
        </w:rPr>
        <w:t xml:space="preserve"> </w:t>
      </w:r>
      <w:r>
        <w:t>le</w:t>
      </w:r>
      <w:r>
        <w:rPr>
          <w:spacing w:val="40"/>
        </w:rPr>
        <w:t xml:space="preserve"> </w:t>
      </w:r>
      <w:r>
        <w:t>missioni</w:t>
      </w:r>
      <w:r>
        <w:rPr>
          <w:spacing w:val="30"/>
        </w:rPr>
        <w:t xml:space="preserve"> </w:t>
      </w:r>
      <w:r>
        <w:t xml:space="preserve">degli </w:t>
      </w:r>
      <w:r>
        <w:rPr>
          <w:spacing w:val="-2"/>
        </w:rPr>
        <w:t>amministratori.</w:t>
      </w:r>
    </w:p>
    <w:p w:rsidR="00BC7C1F" w:rsidRDefault="00BC7C1F">
      <w:pPr>
        <w:spacing w:line="360" w:lineRule="auto"/>
        <w:sectPr w:rsidR="00BC7C1F">
          <w:pgSz w:w="11910" w:h="16840"/>
          <w:pgMar w:top="1240" w:right="900" w:bottom="280" w:left="1020" w:header="720" w:footer="720" w:gutter="0"/>
          <w:cols w:space="720"/>
        </w:sectPr>
      </w:pPr>
    </w:p>
    <w:p w:rsidR="00BC7C1F" w:rsidRDefault="00000000">
      <w:pPr>
        <w:pStyle w:val="Titolo1"/>
        <w:spacing w:before="60"/>
        <w:ind w:left="953" w:right="0"/>
        <w:jc w:val="left"/>
      </w:pPr>
      <w:bookmarkStart w:id="7" w:name="Art.8_Ascolto,_informazione,_orientament"/>
      <w:bookmarkEnd w:id="7"/>
      <w:r>
        <w:t>Art.8</w:t>
      </w:r>
      <w:r>
        <w:rPr>
          <w:spacing w:val="-9"/>
        </w:rPr>
        <w:t xml:space="preserve"> </w:t>
      </w:r>
      <w:r>
        <w:t>Ascolto,</w:t>
      </w:r>
      <w:r>
        <w:rPr>
          <w:spacing w:val="-1"/>
        </w:rPr>
        <w:t xml:space="preserve"> </w:t>
      </w:r>
      <w:r>
        <w:t>informazione,</w:t>
      </w:r>
      <w:r>
        <w:rPr>
          <w:spacing w:val="-4"/>
        </w:rPr>
        <w:t xml:space="preserve"> </w:t>
      </w:r>
      <w:r>
        <w:t>orientamento</w:t>
      </w:r>
      <w:r>
        <w:rPr>
          <w:spacing w:val="-5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tutela</w:t>
      </w:r>
      <w:r>
        <w:rPr>
          <w:spacing w:val="-2"/>
        </w:rPr>
        <w:t xml:space="preserve"> </w:t>
      </w:r>
      <w:r>
        <w:t>delle</w:t>
      </w:r>
      <w:r>
        <w:rPr>
          <w:spacing w:val="-8"/>
        </w:rPr>
        <w:t xml:space="preserve"> </w:t>
      </w:r>
      <w:r>
        <w:t>persone</w:t>
      </w:r>
      <w:r>
        <w:rPr>
          <w:spacing w:val="-3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rPr>
          <w:spacing w:val="-2"/>
        </w:rPr>
        <w:t>disabilità</w:t>
      </w:r>
    </w:p>
    <w:p w:rsidR="00BC7C1F" w:rsidRDefault="00BC7C1F">
      <w:pPr>
        <w:pStyle w:val="Corpotesto"/>
        <w:ind w:left="0"/>
        <w:jc w:val="left"/>
        <w:rPr>
          <w:b/>
        </w:rPr>
      </w:pPr>
    </w:p>
    <w:p w:rsidR="00BC7C1F" w:rsidRDefault="00BC7C1F">
      <w:pPr>
        <w:pStyle w:val="Corpotesto"/>
        <w:spacing w:before="94"/>
        <w:ind w:left="0"/>
        <w:jc w:val="left"/>
        <w:rPr>
          <w:b/>
        </w:rPr>
      </w:pPr>
    </w:p>
    <w:p w:rsidR="00BC7C1F" w:rsidRDefault="00000000">
      <w:pPr>
        <w:pStyle w:val="Corpotesto"/>
        <w:spacing w:line="360" w:lineRule="auto"/>
        <w:ind w:right="223"/>
      </w:pPr>
      <w:r>
        <w:t>Il Garante agevola i rapporti fra cittadinanza, Uffici e Organi dell'Amministrazione, al fine di con- correre al buon andamento, all'imparzialità, alla tempestività ed alla correttezza dell'attività amministrativa, con specifico riferimento alle problematiche di competenza.</w:t>
      </w:r>
    </w:p>
    <w:p w:rsidR="00BC7C1F" w:rsidRDefault="00000000">
      <w:pPr>
        <w:pStyle w:val="Corpotesto"/>
        <w:spacing w:before="2" w:line="360" w:lineRule="auto"/>
        <w:ind w:right="234"/>
      </w:pPr>
      <w:r>
        <w:t xml:space="preserve">Il Garante ascolta e raccoglie le istanze delle persone di cui all'art. 3 relative a disfunzioni o anomalie nei servizi offerti, o a episodi discriminatori basati sulla disabilità avvenuti nel territorio </w:t>
      </w:r>
      <w:r>
        <w:rPr>
          <w:spacing w:val="-2"/>
        </w:rPr>
        <w:t>comunale.</w:t>
      </w:r>
    </w:p>
    <w:p w:rsidR="00BC7C1F" w:rsidRDefault="00000000">
      <w:pPr>
        <w:pStyle w:val="Corpotesto"/>
        <w:spacing w:line="362" w:lineRule="auto"/>
        <w:ind w:right="242"/>
      </w:pPr>
      <w:r>
        <w:t>Ove ritenuto necessario, il Garante inoltra le richieste agli uffici competenti affinché provvedano, ove tecnicamente possibile, a:</w:t>
      </w:r>
    </w:p>
    <w:p w:rsidR="00BC7C1F" w:rsidRDefault="00000000">
      <w:pPr>
        <w:pStyle w:val="Paragrafoelenco"/>
        <w:numPr>
          <w:ilvl w:val="0"/>
          <w:numId w:val="4"/>
        </w:numPr>
        <w:tabs>
          <w:tab w:val="left" w:pos="1601"/>
        </w:tabs>
        <w:spacing w:line="274" w:lineRule="exact"/>
        <w:rPr>
          <w:sz w:val="24"/>
        </w:rPr>
      </w:pPr>
      <w:r>
        <w:rPr>
          <w:sz w:val="24"/>
        </w:rPr>
        <w:t>eliminare</w:t>
      </w:r>
      <w:r>
        <w:rPr>
          <w:spacing w:val="-9"/>
          <w:sz w:val="24"/>
        </w:rPr>
        <w:t xml:space="preserve"> </w:t>
      </w:r>
      <w:r>
        <w:rPr>
          <w:sz w:val="24"/>
        </w:rPr>
        <w:t>disfunzioni,</w:t>
      </w:r>
      <w:r>
        <w:rPr>
          <w:spacing w:val="-5"/>
          <w:sz w:val="24"/>
        </w:rPr>
        <w:t xml:space="preserve"> </w:t>
      </w:r>
      <w:r>
        <w:rPr>
          <w:sz w:val="24"/>
        </w:rPr>
        <w:t>ritardi,</w:t>
      </w:r>
      <w:r>
        <w:rPr>
          <w:spacing w:val="1"/>
          <w:sz w:val="24"/>
        </w:rPr>
        <w:t xml:space="preserve"> </w:t>
      </w:r>
      <w:r>
        <w:rPr>
          <w:sz w:val="24"/>
        </w:rPr>
        <w:t>irregolarità,</w:t>
      </w:r>
      <w:r>
        <w:rPr>
          <w:spacing w:val="-5"/>
          <w:sz w:val="24"/>
        </w:rPr>
        <w:t xml:space="preserve"> </w:t>
      </w:r>
      <w:r>
        <w:rPr>
          <w:sz w:val="24"/>
        </w:rPr>
        <w:t>negligenze,</w:t>
      </w:r>
      <w:r>
        <w:rPr>
          <w:spacing w:val="-4"/>
          <w:sz w:val="24"/>
        </w:rPr>
        <w:t xml:space="preserve"> </w:t>
      </w:r>
      <w:r>
        <w:rPr>
          <w:sz w:val="24"/>
        </w:rPr>
        <w:t>prassi</w:t>
      </w:r>
      <w:r>
        <w:rPr>
          <w:spacing w:val="-14"/>
          <w:sz w:val="24"/>
        </w:rPr>
        <w:t xml:space="preserve"> </w:t>
      </w:r>
      <w:r>
        <w:rPr>
          <w:sz w:val="24"/>
        </w:rPr>
        <w:t>amministrative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anomale</w:t>
      </w:r>
    </w:p>
    <w:p w:rsidR="00BC7C1F" w:rsidRDefault="00000000">
      <w:pPr>
        <w:pStyle w:val="Corpotesto"/>
        <w:spacing w:before="133"/>
        <w:ind w:left="1601"/>
        <w:jc w:val="left"/>
      </w:pPr>
      <w:r>
        <w:t>o</w:t>
      </w:r>
      <w:r>
        <w:rPr>
          <w:spacing w:val="4"/>
        </w:rPr>
        <w:t xml:space="preserve"> </w:t>
      </w:r>
      <w:r>
        <w:t>irragionevoli</w:t>
      </w:r>
      <w:r>
        <w:rPr>
          <w:spacing w:val="3"/>
        </w:rPr>
        <w:t xml:space="preserve"> </w:t>
      </w:r>
      <w:r>
        <w:t>o</w:t>
      </w:r>
      <w:r>
        <w:rPr>
          <w:spacing w:val="10"/>
        </w:rPr>
        <w:t xml:space="preserve"> </w:t>
      </w:r>
      <w:r>
        <w:t>qualunque</w:t>
      </w:r>
      <w:r>
        <w:rPr>
          <w:spacing w:val="6"/>
        </w:rPr>
        <w:t xml:space="preserve"> </w:t>
      </w:r>
      <w:r>
        <w:t>altro</w:t>
      </w:r>
      <w:r>
        <w:rPr>
          <w:spacing w:val="11"/>
        </w:rPr>
        <w:t xml:space="preserve"> </w:t>
      </w:r>
      <w:r>
        <w:t>comportamento,</w:t>
      </w:r>
      <w:r>
        <w:rPr>
          <w:spacing w:val="5"/>
        </w:rPr>
        <w:t xml:space="preserve"> </w:t>
      </w:r>
      <w:r>
        <w:t>anche</w:t>
      </w:r>
      <w:r>
        <w:rPr>
          <w:spacing w:val="6"/>
        </w:rPr>
        <w:t xml:space="preserve"> </w:t>
      </w:r>
      <w:r>
        <w:t>omissivo,</w:t>
      </w:r>
      <w:r>
        <w:rPr>
          <w:spacing w:val="8"/>
        </w:rPr>
        <w:t xml:space="preserve"> </w:t>
      </w:r>
      <w:r>
        <w:t>che</w:t>
      </w:r>
      <w:r>
        <w:rPr>
          <w:spacing w:val="6"/>
        </w:rPr>
        <w:t xml:space="preserve"> </w:t>
      </w:r>
      <w:r>
        <w:rPr>
          <w:spacing w:val="-2"/>
        </w:rPr>
        <w:t>direttamente</w:t>
      </w:r>
    </w:p>
    <w:p w:rsidR="00BC7C1F" w:rsidRDefault="00000000">
      <w:pPr>
        <w:pStyle w:val="Corpotesto"/>
        <w:spacing w:before="137"/>
        <w:ind w:left="1601"/>
        <w:jc w:val="left"/>
      </w:pPr>
      <w:r>
        <w:t>o</w:t>
      </w:r>
      <w:r>
        <w:rPr>
          <w:spacing w:val="-5"/>
        </w:rPr>
        <w:t xml:space="preserve"> </w:t>
      </w:r>
      <w:r>
        <w:t>indirettamente</w:t>
      </w:r>
      <w:r>
        <w:rPr>
          <w:spacing w:val="-1"/>
        </w:rPr>
        <w:t xml:space="preserve"> </w:t>
      </w:r>
      <w:r>
        <w:t>causino</w:t>
      </w:r>
      <w:r>
        <w:rPr>
          <w:spacing w:val="3"/>
        </w:rPr>
        <w:t xml:space="preserve"> </w:t>
      </w:r>
      <w:r>
        <w:t>discriminazioni</w:t>
      </w:r>
      <w:r>
        <w:rPr>
          <w:spacing w:val="-10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atti</w:t>
      </w:r>
      <w:r>
        <w:rPr>
          <w:spacing w:val="-5"/>
        </w:rPr>
        <w:t xml:space="preserve"> </w:t>
      </w:r>
      <w:r>
        <w:t>lesivi</w:t>
      </w:r>
      <w:r>
        <w:rPr>
          <w:spacing w:val="-10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persone</w:t>
      </w:r>
      <w:r>
        <w:rPr>
          <w:spacing w:val="-3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rPr>
          <w:spacing w:val="-2"/>
        </w:rPr>
        <w:t>disabilità;</w:t>
      </w:r>
    </w:p>
    <w:p w:rsidR="00BC7C1F" w:rsidRDefault="00000000">
      <w:pPr>
        <w:pStyle w:val="Paragrafoelenco"/>
        <w:numPr>
          <w:ilvl w:val="0"/>
          <w:numId w:val="4"/>
        </w:numPr>
        <w:tabs>
          <w:tab w:val="left" w:pos="1599"/>
          <w:tab w:val="left" w:pos="1601"/>
        </w:tabs>
        <w:spacing w:before="142" w:line="360" w:lineRule="auto"/>
        <w:ind w:right="245"/>
        <w:rPr>
          <w:b/>
          <w:sz w:val="24"/>
        </w:rPr>
      </w:pPr>
      <w:r>
        <w:rPr>
          <w:sz w:val="24"/>
        </w:rPr>
        <w:t>rimuovere, ove possibile, le barriere architettoniche o qualunque altro ostacolo alla mobilità delle persone con disabilità</w:t>
      </w:r>
      <w:r>
        <w:rPr>
          <w:b/>
          <w:sz w:val="24"/>
        </w:rPr>
        <w:t>.</w:t>
      </w:r>
    </w:p>
    <w:p w:rsidR="00BC7C1F" w:rsidRDefault="00BC7C1F">
      <w:pPr>
        <w:pStyle w:val="Corpotesto"/>
        <w:spacing w:before="134"/>
        <w:ind w:left="0"/>
        <w:jc w:val="left"/>
        <w:rPr>
          <w:b/>
        </w:rPr>
      </w:pPr>
    </w:p>
    <w:p w:rsidR="00BC7C1F" w:rsidRDefault="00000000">
      <w:pPr>
        <w:pStyle w:val="Corpotesto"/>
        <w:spacing w:before="1" w:line="360" w:lineRule="auto"/>
        <w:ind w:right="226"/>
      </w:pPr>
      <w:r>
        <w:t>In caso di mancata risposta entro quindici giorni, il Garante informa dell'omissione di risposta il Responsabile</w:t>
      </w:r>
      <w:r>
        <w:rPr>
          <w:spacing w:val="-3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Servizio interessato</w:t>
      </w:r>
      <w:r>
        <w:rPr>
          <w:spacing w:val="-2"/>
        </w:rPr>
        <w:t xml:space="preserve"> </w:t>
      </w:r>
      <w:r>
        <w:t>e, nell’eventualità</w:t>
      </w:r>
      <w:r>
        <w:rPr>
          <w:spacing w:val="-3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ulteriore</w:t>
      </w:r>
      <w:r>
        <w:rPr>
          <w:spacing w:val="-3"/>
        </w:rPr>
        <w:t xml:space="preserve"> </w:t>
      </w:r>
      <w:r>
        <w:t>silenzio per</w:t>
      </w:r>
      <w:r>
        <w:rPr>
          <w:spacing w:val="-1"/>
        </w:rPr>
        <w:t xml:space="preserve"> </w:t>
      </w:r>
      <w:r>
        <w:t>altri</w:t>
      </w:r>
      <w:r>
        <w:rPr>
          <w:spacing w:val="-10"/>
        </w:rPr>
        <w:t xml:space="preserve"> </w:t>
      </w:r>
      <w:r>
        <w:t>quindici</w:t>
      </w:r>
      <w:r>
        <w:rPr>
          <w:spacing w:val="-7"/>
        </w:rPr>
        <w:t xml:space="preserve"> </w:t>
      </w:r>
      <w:r>
        <w:t>giorni, presenta una relazione con le proprie conclusioni al Sindaco e al Segretario Generale.</w:t>
      </w:r>
    </w:p>
    <w:p w:rsidR="00BC7C1F" w:rsidRDefault="00000000">
      <w:pPr>
        <w:pStyle w:val="Corpotesto"/>
        <w:spacing w:before="1" w:line="360" w:lineRule="auto"/>
        <w:ind w:right="219"/>
        <w:rPr>
          <w:b/>
        </w:rPr>
      </w:pPr>
      <w:r>
        <w:t>Nel caso di risposta negativa, motivata sulla base di carenze di programmi, progetti o risorse, il Garante segnala la problematica al Sindaco, all’Assessore competente per materia e al Presidente</w:t>
      </w:r>
      <w:r>
        <w:rPr>
          <w:spacing w:val="40"/>
        </w:rPr>
        <w:t xml:space="preserve"> </w:t>
      </w:r>
      <w:r>
        <w:t>del Consiglio Comunale, affinché l'Amministrazione tenga conto delle istanze delle persone con disabilità e delle associazioni che le rappresentano nella programmazione, nella progettazione e nell’attuazione delle politiche comunali sulla disabilità</w:t>
      </w:r>
      <w:r>
        <w:rPr>
          <w:b/>
        </w:rPr>
        <w:t>.</w:t>
      </w:r>
    </w:p>
    <w:p w:rsidR="00BC7C1F" w:rsidRDefault="00000000">
      <w:pPr>
        <w:pStyle w:val="Corpotesto"/>
        <w:spacing w:before="5" w:line="360" w:lineRule="auto"/>
        <w:ind w:right="222"/>
      </w:pPr>
      <w:r>
        <w:t>Il Garante tiene aggiornato l’utente sull’andamento del procedimento per l’eliminazione di discriminazioni, barriere architettoniche o comunque degli atti lesivi dei diritti delle persone</w:t>
      </w:r>
      <w:r>
        <w:rPr>
          <w:spacing w:val="40"/>
        </w:rPr>
        <w:t xml:space="preserve"> </w:t>
      </w:r>
      <w:r>
        <w:rPr>
          <w:spacing w:val="-2"/>
        </w:rPr>
        <w:t>disabili.</w:t>
      </w:r>
    </w:p>
    <w:p w:rsidR="00BC7C1F" w:rsidRDefault="00000000">
      <w:pPr>
        <w:pStyle w:val="Corpotesto"/>
        <w:spacing w:line="360" w:lineRule="auto"/>
        <w:ind w:right="223"/>
      </w:pPr>
      <w:r>
        <w:t>Il Garante informa i soggetti che hanno subito discriminazioni dirette o indirette determinate dalla loro condizione di disabilità, ai sensi dell'art. 2 della legge n. 67/2006, sulle normative vigenti in materia di disabilità e di tutela della persona disabile, indirizzandoli, se necessario, verso i soggetti legittimati ad agire in giudizio anche per interessi collettivi per ottenere apposito provvedimento giudiziario di rimozione della misura discriminatoria o della barriera architettonica che determini una oggettiva e comprovata inaccessibilità a luoghi pubblici o aperti al pubblico o a mezzi pubblici da parte delle persone con disabilità.</w:t>
      </w:r>
    </w:p>
    <w:p w:rsidR="00BC7C1F" w:rsidRDefault="00BC7C1F">
      <w:pPr>
        <w:spacing w:line="360" w:lineRule="auto"/>
        <w:sectPr w:rsidR="00BC7C1F">
          <w:pgSz w:w="11910" w:h="16840"/>
          <w:pgMar w:top="1320" w:right="900" w:bottom="280" w:left="1020" w:header="720" w:footer="720" w:gutter="0"/>
          <w:cols w:space="720"/>
        </w:sectPr>
      </w:pPr>
    </w:p>
    <w:p w:rsidR="00BC7C1F" w:rsidRDefault="00000000">
      <w:pPr>
        <w:pStyle w:val="Corpotesto"/>
        <w:spacing w:before="73"/>
        <w:jc w:val="left"/>
      </w:pPr>
      <w:r>
        <w:t>Qualora</w:t>
      </w:r>
      <w:r>
        <w:rPr>
          <w:spacing w:val="15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segnalazione</w:t>
      </w:r>
      <w:r>
        <w:rPr>
          <w:spacing w:val="19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discriminazione</w:t>
      </w:r>
      <w:r>
        <w:rPr>
          <w:spacing w:val="19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altro</w:t>
      </w:r>
      <w:r>
        <w:rPr>
          <w:spacing w:val="18"/>
        </w:rPr>
        <w:t xml:space="preserve"> </w:t>
      </w:r>
      <w:r>
        <w:t>atto</w:t>
      </w:r>
      <w:r>
        <w:rPr>
          <w:spacing w:val="18"/>
        </w:rPr>
        <w:t xml:space="preserve"> </w:t>
      </w:r>
      <w:r>
        <w:t>lesivo</w:t>
      </w:r>
      <w:r>
        <w:rPr>
          <w:spacing w:val="23"/>
        </w:rPr>
        <w:t xml:space="preserve"> </w:t>
      </w:r>
      <w:r>
        <w:t>dei</w:t>
      </w:r>
      <w:r>
        <w:rPr>
          <w:spacing w:val="5"/>
        </w:rPr>
        <w:t xml:space="preserve"> </w:t>
      </w:r>
      <w:r>
        <w:t>diritti</w:t>
      </w:r>
      <w:r>
        <w:rPr>
          <w:spacing w:val="6"/>
        </w:rPr>
        <w:t xml:space="preserve"> </w:t>
      </w:r>
      <w:r>
        <w:t>delle</w:t>
      </w:r>
      <w:r>
        <w:rPr>
          <w:spacing w:val="17"/>
        </w:rPr>
        <w:t xml:space="preserve"> </w:t>
      </w:r>
      <w:r>
        <w:t>persone</w:t>
      </w:r>
      <w:r>
        <w:rPr>
          <w:spacing w:val="13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rPr>
          <w:spacing w:val="-2"/>
        </w:rPr>
        <w:t>disabilità</w:t>
      </w:r>
    </w:p>
    <w:p w:rsidR="00BC7C1F" w:rsidRDefault="00BC7C1F">
      <w:pPr>
        <w:sectPr w:rsidR="00BC7C1F">
          <w:pgSz w:w="11910" w:h="16840"/>
          <w:pgMar w:top="1240" w:right="900" w:bottom="280" w:left="1020" w:header="720" w:footer="720" w:gutter="0"/>
          <w:cols w:space="720"/>
        </w:sectPr>
      </w:pPr>
    </w:p>
    <w:p w:rsidR="00BC7C1F" w:rsidRDefault="00000000">
      <w:pPr>
        <w:pStyle w:val="Corpotesto"/>
        <w:spacing w:before="75" w:line="360" w:lineRule="auto"/>
        <w:ind w:right="214"/>
      </w:pPr>
      <w:r>
        <w:t>riguardi il comportamento di soggetti di cui all’art. 3 comma 2 (imprese private o soggetti pubblici differenti da quelli di cui all’art 3 comma 1), il Garante svolge funzioni di informazione degli interessati e di segnalazione e impulso nei confronti dei succitati soggetti.</w:t>
      </w:r>
    </w:p>
    <w:p w:rsidR="00BC7C1F" w:rsidRDefault="00000000">
      <w:pPr>
        <w:pStyle w:val="Titolo1"/>
        <w:spacing w:before="233"/>
        <w:ind w:left="258" w:right="430"/>
      </w:pPr>
      <w:bookmarkStart w:id="8" w:name="Art._9_Accessibilità"/>
      <w:bookmarkEnd w:id="8"/>
      <w:r>
        <w:t>Art.</w:t>
      </w:r>
      <w:r>
        <w:rPr>
          <w:spacing w:val="-4"/>
        </w:rPr>
        <w:t xml:space="preserve"> </w:t>
      </w:r>
      <w:r>
        <w:t>9</w:t>
      </w:r>
      <w:r>
        <w:rPr>
          <w:spacing w:val="-5"/>
        </w:rPr>
        <w:t xml:space="preserve"> </w:t>
      </w:r>
      <w:r>
        <w:rPr>
          <w:spacing w:val="-2"/>
        </w:rPr>
        <w:t>Accessibilità</w:t>
      </w:r>
    </w:p>
    <w:p w:rsidR="00BC7C1F" w:rsidRDefault="00BC7C1F">
      <w:pPr>
        <w:pStyle w:val="Corpotesto"/>
        <w:spacing w:before="268"/>
        <w:ind w:left="0"/>
        <w:jc w:val="left"/>
        <w:rPr>
          <w:b/>
        </w:rPr>
      </w:pPr>
    </w:p>
    <w:p w:rsidR="00BC7C1F" w:rsidRDefault="00000000">
      <w:pPr>
        <w:pStyle w:val="Corpotesto"/>
        <w:spacing w:line="360" w:lineRule="auto"/>
        <w:ind w:right="218"/>
      </w:pPr>
      <w:r>
        <w:t>L’amministrazione Comunale mette</w:t>
      </w:r>
      <w:r>
        <w:rPr>
          <w:spacing w:val="-3"/>
        </w:rPr>
        <w:t xml:space="preserve"> </w:t>
      </w:r>
      <w:r>
        <w:t>a disposizione del</w:t>
      </w:r>
      <w:r>
        <w:rPr>
          <w:spacing w:val="-7"/>
        </w:rPr>
        <w:t xml:space="preserve"> </w:t>
      </w:r>
      <w:r>
        <w:t>Garante: una casella di</w:t>
      </w:r>
      <w:r>
        <w:rPr>
          <w:spacing w:val="-7"/>
        </w:rPr>
        <w:t xml:space="preserve"> </w:t>
      </w:r>
      <w:r>
        <w:t>posta</w:t>
      </w:r>
      <w:r>
        <w:rPr>
          <w:spacing w:val="-3"/>
        </w:rPr>
        <w:t xml:space="preserve"> </w:t>
      </w:r>
      <w:r>
        <w:t>elettronica, una casella di</w:t>
      </w:r>
      <w:r>
        <w:rPr>
          <w:spacing w:val="-1"/>
        </w:rPr>
        <w:t xml:space="preserve"> </w:t>
      </w:r>
      <w:r>
        <w:t>posta elettronica certificata e dedicherà spazio comunicativo sul sito istituzionale del Co- mune alla figura del Garante delle persone con disabilità e al presente Regolamento.</w:t>
      </w:r>
    </w:p>
    <w:p w:rsidR="00BC7C1F" w:rsidRDefault="00000000">
      <w:pPr>
        <w:pStyle w:val="Corpotesto"/>
        <w:spacing w:before="2" w:line="360" w:lineRule="auto"/>
        <w:ind w:right="304"/>
      </w:pPr>
      <w:r>
        <w:t>L’Amministrazione Comunale destinerà spazi</w:t>
      </w:r>
      <w:r>
        <w:rPr>
          <w:spacing w:val="-8"/>
        </w:rPr>
        <w:t xml:space="preserve"> </w:t>
      </w:r>
      <w:r>
        <w:t>accessibili, qualora il</w:t>
      </w:r>
      <w:r>
        <w:rPr>
          <w:spacing w:val="-8"/>
        </w:rPr>
        <w:t xml:space="preserve"> </w:t>
      </w:r>
      <w:r>
        <w:t>Garante ne facesse richiesta, al fine di svolgere le attività connesse al proprio incarico.</w:t>
      </w:r>
    </w:p>
    <w:p w:rsidR="00BC7C1F" w:rsidRDefault="00000000">
      <w:pPr>
        <w:pStyle w:val="Corpotesto"/>
        <w:tabs>
          <w:tab w:val="left" w:pos="573"/>
          <w:tab w:val="left" w:pos="1078"/>
          <w:tab w:val="left" w:pos="1640"/>
          <w:tab w:val="left" w:pos="2312"/>
          <w:tab w:val="left" w:pos="2590"/>
          <w:tab w:val="left" w:pos="3032"/>
          <w:tab w:val="left" w:pos="3849"/>
          <w:tab w:val="left" w:pos="4036"/>
          <w:tab w:val="left" w:pos="4694"/>
          <w:tab w:val="left" w:pos="8141"/>
          <w:tab w:val="left" w:pos="8559"/>
        </w:tabs>
        <w:spacing w:line="360" w:lineRule="auto"/>
        <w:ind w:right="247"/>
        <w:jc w:val="left"/>
      </w:pPr>
      <w:r>
        <w:rPr>
          <w:spacing w:val="-6"/>
        </w:rPr>
        <w:t>Il</w:t>
      </w:r>
      <w:r>
        <w:tab/>
      </w:r>
      <w:r>
        <w:rPr>
          <w:spacing w:val="-2"/>
        </w:rPr>
        <w:t>Garante</w:t>
      </w:r>
      <w:r>
        <w:tab/>
      </w:r>
      <w:r>
        <w:rPr>
          <w:spacing w:val="-4"/>
        </w:rPr>
        <w:t>non</w:t>
      </w:r>
      <w:r>
        <w:tab/>
      </w:r>
      <w:r>
        <w:rPr>
          <w:spacing w:val="-4"/>
        </w:rPr>
        <w:t>darà</w:t>
      </w:r>
      <w:r>
        <w:tab/>
      </w:r>
      <w:r>
        <w:rPr>
          <w:spacing w:val="-2"/>
        </w:rPr>
        <w:t>seguito</w:t>
      </w:r>
      <w:r>
        <w:tab/>
      </w:r>
      <w:r>
        <w:tab/>
      </w:r>
      <w:r>
        <w:rPr>
          <w:spacing w:val="-4"/>
        </w:rPr>
        <w:t>alle</w:t>
      </w:r>
      <w:r>
        <w:tab/>
      </w:r>
      <w:r>
        <w:rPr>
          <w:spacing w:val="-2"/>
        </w:rPr>
        <w:t>richieste/segnalazioni/comunicazioni</w:t>
      </w:r>
      <w:r>
        <w:tab/>
      </w:r>
      <w:r>
        <w:rPr>
          <w:spacing w:val="-2"/>
        </w:rPr>
        <w:t xml:space="preserve">anonime. </w:t>
      </w:r>
      <w:r>
        <w:t xml:space="preserve">Affinché le richieste, segnalazioni e comunicazioni possano avere seguito devono necessariamente contenere una dettagliata e documentata descrizione della discriminazione e/o violazione delle nor- me di legge nei confronti delle persone con disabilità, che si ritengono violate. L’Autorità del </w:t>
      </w:r>
      <w:r>
        <w:rPr>
          <w:spacing w:val="-2"/>
        </w:rPr>
        <w:t>Garante</w:t>
      </w:r>
      <w:r>
        <w:tab/>
        <w:t>non</w:t>
      </w:r>
      <w:r>
        <w:rPr>
          <w:spacing w:val="80"/>
        </w:rPr>
        <w:t xml:space="preserve"> </w:t>
      </w:r>
      <w:r>
        <w:t>fornisce</w:t>
      </w:r>
      <w:r>
        <w:tab/>
      </w:r>
      <w:r>
        <w:rPr>
          <w:spacing w:val="-2"/>
        </w:rPr>
        <w:t>consulenze</w:t>
      </w:r>
      <w:r>
        <w:tab/>
        <w:t>e</w:t>
      </w:r>
      <w:r>
        <w:rPr>
          <w:spacing w:val="80"/>
        </w:rPr>
        <w:t xml:space="preserve"> </w:t>
      </w:r>
      <w:r>
        <w:t>non</w:t>
      </w:r>
      <w:r>
        <w:rPr>
          <w:spacing w:val="80"/>
        </w:rPr>
        <w:t xml:space="preserve"> </w:t>
      </w:r>
      <w:r>
        <w:t>dà</w:t>
      </w:r>
      <w:r>
        <w:rPr>
          <w:spacing w:val="80"/>
        </w:rPr>
        <w:t xml:space="preserve"> </w:t>
      </w:r>
      <w:r>
        <w:t>pareri;</w:t>
      </w:r>
      <w:r>
        <w:rPr>
          <w:spacing w:val="80"/>
        </w:rPr>
        <w:t xml:space="preserve"> </w:t>
      </w:r>
      <w:r>
        <w:t>non</w:t>
      </w:r>
      <w:r>
        <w:rPr>
          <w:spacing w:val="80"/>
        </w:rPr>
        <w:t xml:space="preserve"> </w:t>
      </w:r>
      <w:r>
        <w:t>deve</w:t>
      </w:r>
      <w:r>
        <w:rPr>
          <w:spacing w:val="80"/>
        </w:rPr>
        <w:t xml:space="preserve"> </w:t>
      </w:r>
      <w:r>
        <w:t>svolgere</w:t>
      </w:r>
      <w:r>
        <w:tab/>
        <w:t>indagini</w:t>
      </w:r>
      <w:r>
        <w:rPr>
          <w:spacing w:val="80"/>
        </w:rPr>
        <w:t xml:space="preserve"> </w:t>
      </w:r>
      <w:r>
        <w:t>al</w:t>
      </w:r>
    </w:p>
    <w:p w:rsidR="00BC7C1F" w:rsidRDefault="00000000">
      <w:pPr>
        <w:pStyle w:val="Corpotesto"/>
        <w:tabs>
          <w:tab w:val="left" w:pos="1481"/>
          <w:tab w:val="left" w:pos="2715"/>
          <w:tab w:val="left" w:pos="3032"/>
          <w:tab w:val="left" w:pos="3911"/>
          <w:tab w:val="left" w:pos="5500"/>
          <w:tab w:val="left" w:pos="6552"/>
          <w:tab w:val="left" w:pos="7220"/>
          <w:tab w:val="left" w:pos="8559"/>
          <w:tab w:val="left" w:pos="8881"/>
        </w:tabs>
        <w:spacing w:line="362" w:lineRule="auto"/>
        <w:ind w:left="506" w:right="577" w:hanging="389"/>
        <w:jc w:val="left"/>
      </w:pPr>
      <w:r>
        <w:t>fine di</w:t>
      </w:r>
      <w:r>
        <w:tab/>
        <w:t>valutare se</w:t>
      </w:r>
      <w:r>
        <w:tab/>
      </w:r>
      <w:r>
        <w:rPr>
          <w:spacing w:val="-4"/>
        </w:rPr>
        <w:t>una</w:t>
      </w:r>
      <w:r>
        <w:tab/>
      </w:r>
      <w:r>
        <w:rPr>
          <w:spacing w:val="-2"/>
        </w:rPr>
        <w:t>situazione</w:t>
      </w:r>
      <w:r>
        <w:tab/>
      </w:r>
      <w:r>
        <w:rPr>
          <w:spacing w:val="-10"/>
        </w:rPr>
        <w:t>è</w:t>
      </w:r>
      <w:r>
        <w:tab/>
      </w:r>
      <w:r>
        <w:rPr>
          <w:spacing w:val="-6"/>
        </w:rPr>
        <w:t>in</w:t>
      </w:r>
      <w:r>
        <w:tab/>
      </w:r>
      <w:r>
        <w:rPr>
          <w:spacing w:val="-2"/>
        </w:rPr>
        <w:t>violazione</w:t>
      </w:r>
      <w:r>
        <w:tab/>
      </w:r>
      <w:r>
        <w:rPr>
          <w:spacing w:val="-10"/>
        </w:rPr>
        <w:t>o</w:t>
      </w:r>
      <w:r>
        <w:tab/>
      </w:r>
      <w:r>
        <w:rPr>
          <w:spacing w:val="-4"/>
        </w:rPr>
        <w:t xml:space="preserve">meno </w:t>
      </w:r>
      <w:r>
        <w:rPr>
          <w:spacing w:val="-2"/>
        </w:rPr>
        <w:t>delle</w:t>
      </w:r>
      <w:r>
        <w:tab/>
      </w:r>
      <w:r>
        <w:rPr>
          <w:spacing w:val="-2"/>
        </w:rPr>
        <w:t>disposizioni</w:t>
      </w:r>
      <w:r>
        <w:tab/>
      </w:r>
      <w:r>
        <w:tab/>
        <w:t>di legge.</w:t>
      </w:r>
    </w:p>
    <w:p w:rsidR="00BC7C1F" w:rsidRDefault="00000000">
      <w:pPr>
        <w:pStyle w:val="Corpotesto"/>
        <w:spacing w:line="360" w:lineRule="auto"/>
        <w:ind w:right="222"/>
      </w:pPr>
      <w:r>
        <w:t>Non saranno, in alcun modo, prese in considerazione richieste di intervento e/o di segnalazione avanzate mediante post pubblicati,</w:t>
      </w:r>
      <w:r>
        <w:rPr>
          <w:spacing w:val="40"/>
        </w:rPr>
        <w:t xml:space="preserve"> </w:t>
      </w:r>
      <w:r>
        <w:t>da parte di chiunque, sui diversi profili social che trattino o</w:t>
      </w:r>
      <w:r>
        <w:rPr>
          <w:spacing w:val="40"/>
        </w:rPr>
        <w:t xml:space="preserve"> </w:t>
      </w:r>
      <w:r>
        <w:t>meno della materia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disabilità. Il</w:t>
      </w:r>
      <w:r>
        <w:rPr>
          <w:spacing w:val="-9"/>
        </w:rPr>
        <w:t xml:space="preserve"> </w:t>
      </w:r>
      <w:r>
        <w:t>Garante</w:t>
      </w:r>
      <w:r>
        <w:rPr>
          <w:spacing w:val="-2"/>
        </w:rPr>
        <w:t xml:space="preserve"> </w:t>
      </w:r>
      <w:r>
        <w:t>avrà il</w:t>
      </w:r>
      <w:r>
        <w:rPr>
          <w:spacing w:val="-6"/>
        </w:rPr>
        <w:t xml:space="preserve"> </w:t>
      </w:r>
      <w:r>
        <w:t>potere</w:t>
      </w:r>
      <w:r>
        <w:rPr>
          <w:spacing w:val="-2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accedere</w:t>
      </w:r>
      <w:r>
        <w:rPr>
          <w:spacing w:val="-2"/>
        </w:rPr>
        <w:t xml:space="preserve"> </w:t>
      </w:r>
      <w:r>
        <w:t>alle informazioni</w:t>
      </w:r>
      <w:r>
        <w:rPr>
          <w:spacing w:val="-6"/>
        </w:rPr>
        <w:t xml:space="preserve"> </w:t>
      </w:r>
      <w:r>
        <w:t>e verifica- re l'erogazione dei servizi degli Uffici Pubblici e dei servizi in concessione, dell’Amministrazione Comunale, con lo scopo di accertare e verificare la funzionalità degli stessi.</w:t>
      </w:r>
    </w:p>
    <w:p w:rsidR="00BC7C1F" w:rsidRDefault="00000000">
      <w:pPr>
        <w:pStyle w:val="Corpotesto"/>
        <w:spacing w:line="360" w:lineRule="auto"/>
        <w:ind w:right="256"/>
        <w:jc w:val="left"/>
      </w:pPr>
      <w:r>
        <w:t>Il Garante redige una relazione annuale sulle attività svolte che presenterà al Consiglio Comunale non oltre il 31 dicembre di ogni</w:t>
      </w:r>
      <w:r>
        <w:rPr>
          <w:spacing w:val="-4"/>
        </w:rPr>
        <w:t xml:space="preserve"> </w:t>
      </w:r>
      <w:r>
        <w:t>anno, per informare delle</w:t>
      </w:r>
      <w:r>
        <w:rPr>
          <w:spacing w:val="14"/>
        </w:rPr>
        <w:t xml:space="preserve"> </w:t>
      </w:r>
      <w:r>
        <w:t>iniziative</w:t>
      </w:r>
      <w:r>
        <w:rPr>
          <w:spacing w:val="15"/>
        </w:rPr>
        <w:t xml:space="preserve"> </w:t>
      </w:r>
      <w:r>
        <w:t>intraprese, dei risultati ottenuti e delle proposte avanzate relative all’anno precedente. La relazione annuale verrà pubblicata integralmente in apposita pagina del sito web istituzionale del Comune.</w:t>
      </w:r>
    </w:p>
    <w:p w:rsidR="00BC7C1F" w:rsidRDefault="00BC7C1F">
      <w:pPr>
        <w:pStyle w:val="Corpotesto"/>
        <w:spacing w:before="271"/>
        <w:ind w:left="0"/>
        <w:jc w:val="left"/>
      </w:pPr>
    </w:p>
    <w:p w:rsidR="00BC7C1F" w:rsidRDefault="00000000">
      <w:pPr>
        <w:pStyle w:val="Titolo1"/>
        <w:ind w:left="333"/>
      </w:pPr>
      <w:bookmarkStart w:id="9" w:name="Art._10_Promozione_dei_diritti_e_diffusi"/>
      <w:bookmarkEnd w:id="9"/>
      <w:r>
        <w:t>Art.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Promozione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diritti</w:t>
      </w:r>
      <w:r>
        <w:rPr>
          <w:spacing w:val="-1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diffusione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cultura</w:t>
      </w:r>
      <w:r>
        <w:rPr>
          <w:spacing w:val="-2"/>
        </w:rPr>
        <w:t xml:space="preserve"> inclusiva</w:t>
      </w:r>
    </w:p>
    <w:p w:rsidR="00BC7C1F" w:rsidRDefault="00BC7C1F">
      <w:pPr>
        <w:pStyle w:val="Corpotesto"/>
        <w:spacing w:before="269"/>
        <w:ind w:left="0"/>
        <w:jc w:val="left"/>
        <w:rPr>
          <w:b/>
        </w:rPr>
      </w:pPr>
    </w:p>
    <w:p w:rsidR="00BC7C1F" w:rsidRDefault="00000000">
      <w:pPr>
        <w:pStyle w:val="Corpotesto"/>
        <w:spacing w:line="364" w:lineRule="auto"/>
        <w:ind w:left="478" w:right="233" w:hanging="360"/>
      </w:pPr>
      <w:r>
        <w:t>Il Garante può promuovere, coordinandosi l’Amministrazione Comunale, azioni informative e formative e forme di collaborazione interistituzionali quali:</w:t>
      </w:r>
    </w:p>
    <w:p w:rsidR="00BC7C1F" w:rsidRDefault="00000000">
      <w:pPr>
        <w:pStyle w:val="Paragrafoelenco"/>
        <w:numPr>
          <w:ilvl w:val="0"/>
          <w:numId w:val="3"/>
        </w:numPr>
        <w:tabs>
          <w:tab w:val="left" w:pos="1520"/>
        </w:tabs>
        <w:spacing w:line="360" w:lineRule="auto"/>
        <w:ind w:right="221"/>
        <w:jc w:val="both"/>
        <w:rPr>
          <w:sz w:val="24"/>
        </w:rPr>
      </w:pPr>
      <w:r>
        <w:rPr>
          <w:sz w:val="24"/>
        </w:rPr>
        <w:t>ogni attività diretta a sviluppare la conoscenza delle norme sulla disabilità e dei relativi mezzi di tutela, allo scopo di aumentare l'informazione delle persone con disabilità</w:t>
      </w:r>
      <w:r>
        <w:rPr>
          <w:spacing w:val="56"/>
          <w:sz w:val="24"/>
        </w:rPr>
        <w:t xml:space="preserve"> </w:t>
      </w:r>
      <w:r>
        <w:rPr>
          <w:sz w:val="24"/>
        </w:rPr>
        <w:t>e</w:t>
      </w:r>
      <w:r>
        <w:rPr>
          <w:spacing w:val="56"/>
          <w:sz w:val="24"/>
        </w:rPr>
        <w:t xml:space="preserve"> </w:t>
      </w:r>
      <w:r>
        <w:rPr>
          <w:sz w:val="24"/>
        </w:rPr>
        <w:t>delle</w:t>
      </w:r>
      <w:r>
        <w:rPr>
          <w:spacing w:val="64"/>
          <w:sz w:val="24"/>
        </w:rPr>
        <w:t xml:space="preserve"> </w:t>
      </w:r>
      <w:r>
        <w:rPr>
          <w:sz w:val="24"/>
        </w:rPr>
        <w:t>loro</w:t>
      </w:r>
      <w:r>
        <w:rPr>
          <w:spacing w:val="58"/>
          <w:sz w:val="24"/>
        </w:rPr>
        <w:t xml:space="preserve"> </w:t>
      </w:r>
      <w:r>
        <w:rPr>
          <w:sz w:val="24"/>
        </w:rPr>
        <w:t>famiglie</w:t>
      </w:r>
      <w:r>
        <w:rPr>
          <w:spacing w:val="57"/>
          <w:sz w:val="24"/>
        </w:rPr>
        <w:t xml:space="preserve"> </w:t>
      </w:r>
      <w:r>
        <w:rPr>
          <w:sz w:val="24"/>
        </w:rPr>
        <w:t>e</w:t>
      </w:r>
      <w:r>
        <w:rPr>
          <w:spacing w:val="56"/>
          <w:sz w:val="24"/>
        </w:rPr>
        <w:t xml:space="preserve"> </w:t>
      </w: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favorire</w:t>
      </w:r>
      <w:r>
        <w:rPr>
          <w:spacing w:val="63"/>
          <w:sz w:val="24"/>
        </w:rPr>
        <w:t xml:space="preserve"> </w:t>
      </w:r>
      <w:r>
        <w:rPr>
          <w:sz w:val="24"/>
        </w:rPr>
        <w:t>la</w:t>
      </w:r>
      <w:r>
        <w:rPr>
          <w:spacing w:val="61"/>
          <w:sz w:val="24"/>
        </w:rPr>
        <w:t xml:space="preserve"> </w:t>
      </w:r>
      <w:r>
        <w:rPr>
          <w:sz w:val="24"/>
        </w:rPr>
        <w:t>diffusione</w:t>
      </w:r>
      <w:r>
        <w:rPr>
          <w:spacing w:val="58"/>
          <w:sz w:val="24"/>
        </w:rPr>
        <w:t xml:space="preserve"> </w:t>
      </w:r>
      <w:r>
        <w:rPr>
          <w:sz w:val="24"/>
        </w:rPr>
        <w:t>e</w:t>
      </w:r>
      <w:r>
        <w:rPr>
          <w:spacing w:val="56"/>
          <w:sz w:val="24"/>
        </w:rPr>
        <w:t xml:space="preserve"> </w:t>
      </w:r>
      <w:r>
        <w:rPr>
          <w:sz w:val="24"/>
        </w:rPr>
        <w:t>l'avanzamento</w:t>
      </w:r>
      <w:r>
        <w:rPr>
          <w:spacing w:val="59"/>
          <w:sz w:val="24"/>
        </w:rPr>
        <w:t xml:space="preserve"> </w:t>
      </w:r>
      <w:r>
        <w:rPr>
          <w:sz w:val="24"/>
        </w:rPr>
        <w:t>della</w:t>
      </w:r>
    </w:p>
    <w:p w:rsidR="00BC7C1F" w:rsidRDefault="00BC7C1F">
      <w:pPr>
        <w:spacing w:line="360" w:lineRule="auto"/>
        <w:jc w:val="both"/>
        <w:rPr>
          <w:sz w:val="24"/>
        </w:rPr>
        <w:sectPr w:rsidR="00BC7C1F">
          <w:pgSz w:w="11910" w:h="16840"/>
          <w:pgMar w:top="1300" w:right="900" w:bottom="280" w:left="1020" w:header="720" w:footer="720" w:gutter="0"/>
          <w:cols w:space="720"/>
        </w:sectPr>
      </w:pPr>
    </w:p>
    <w:p w:rsidR="00BC7C1F" w:rsidRDefault="00000000">
      <w:pPr>
        <w:spacing w:before="73" w:line="362" w:lineRule="auto"/>
        <w:ind w:left="1520" w:right="229"/>
        <w:jc w:val="both"/>
      </w:pPr>
      <w:r>
        <w:rPr>
          <w:sz w:val="24"/>
        </w:rPr>
        <w:t>cultura in ma</w:t>
      </w:r>
      <w:r>
        <w:t>teria di integrazione ed inclusione sociale delle persone con disabilità nella cittadinanza e negli operatori pubblici e privati;</w:t>
      </w:r>
    </w:p>
    <w:p w:rsidR="00BC7C1F" w:rsidRDefault="00000000">
      <w:pPr>
        <w:pStyle w:val="Paragrafoelenco"/>
        <w:numPr>
          <w:ilvl w:val="0"/>
          <w:numId w:val="3"/>
        </w:numPr>
        <w:tabs>
          <w:tab w:val="left" w:pos="1520"/>
        </w:tabs>
        <w:spacing w:line="362" w:lineRule="auto"/>
        <w:ind w:right="214"/>
        <w:jc w:val="both"/>
        <w:rPr>
          <w:sz w:val="24"/>
        </w:rPr>
      </w:pPr>
      <w:r>
        <w:rPr>
          <w:sz w:val="24"/>
        </w:rPr>
        <w:t>attività di formazione dirette a soggetti pubblici e privati preposti a svolgere compiti di tutela e salvaguardia dei diritti delle persone con disabilità, secondo i rispettivi ordinamenti di riferimento;</w:t>
      </w:r>
    </w:p>
    <w:p w:rsidR="00BC7C1F" w:rsidRDefault="00000000">
      <w:pPr>
        <w:pStyle w:val="Paragrafoelenco"/>
        <w:numPr>
          <w:ilvl w:val="0"/>
          <w:numId w:val="3"/>
        </w:numPr>
        <w:tabs>
          <w:tab w:val="left" w:pos="1520"/>
        </w:tabs>
        <w:spacing w:line="360" w:lineRule="auto"/>
        <w:ind w:right="223"/>
        <w:jc w:val="both"/>
        <w:rPr>
          <w:sz w:val="24"/>
        </w:rPr>
      </w:pPr>
      <w:r>
        <w:rPr>
          <w:sz w:val="24"/>
        </w:rPr>
        <w:t>forme di collaborazione con l'Osservatorio Nazionale sulla condizione delle persone con</w:t>
      </w:r>
      <w:r>
        <w:rPr>
          <w:spacing w:val="-6"/>
          <w:sz w:val="24"/>
        </w:rPr>
        <w:t xml:space="preserve"> </w:t>
      </w:r>
      <w:r>
        <w:rPr>
          <w:sz w:val="24"/>
        </w:rPr>
        <w:t>disabilità istituito ai</w:t>
      </w:r>
      <w:r>
        <w:rPr>
          <w:spacing w:val="-10"/>
          <w:sz w:val="24"/>
        </w:rPr>
        <w:t xml:space="preserve"> </w:t>
      </w:r>
      <w:r>
        <w:rPr>
          <w:sz w:val="24"/>
        </w:rPr>
        <w:t>sensi</w:t>
      </w:r>
      <w:r>
        <w:rPr>
          <w:spacing w:val="-10"/>
          <w:sz w:val="24"/>
        </w:rPr>
        <w:t xml:space="preserve"> </w:t>
      </w:r>
      <w:r>
        <w:rPr>
          <w:sz w:val="24"/>
        </w:rPr>
        <w:t>dell’art. 3 della legge</w:t>
      </w:r>
      <w:r>
        <w:rPr>
          <w:spacing w:val="-2"/>
          <w:sz w:val="24"/>
        </w:rPr>
        <w:t xml:space="preserve"> </w:t>
      </w:r>
      <w:r>
        <w:rPr>
          <w:sz w:val="24"/>
        </w:rPr>
        <w:t>3 marzo 2009, n. 18,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particola- re per ciò che riguarda la promozione della raccolta di dati statistici e della realizzazione di studi e ricerche sul tema;</w:t>
      </w:r>
    </w:p>
    <w:p w:rsidR="00BC7C1F" w:rsidRDefault="00000000">
      <w:pPr>
        <w:pStyle w:val="Paragrafoelenco"/>
        <w:numPr>
          <w:ilvl w:val="0"/>
          <w:numId w:val="3"/>
        </w:numPr>
        <w:tabs>
          <w:tab w:val="left" w:pos="1520"/>
        </w:tabs>
        <w:spacing w:line="360" w:lineRule="auto"/>
        <w:ind w:right="245"/>
        <w:jc w:val="both"/>
        <w:rPr>
          <w:sz w:val="24"/>
        </w:rPr>
      </w:pPr>
      <w:r>
        <w:rPr>
          <w:sz w:val="24"/>
        </w:rPr>
        <w:t xml:space="preserve">forme di raccordo con Organismi di tutela verso la popolazione disabile presenti sul </w:t>
      </w:r>
      <w:r>
        <w:rPr>
          <w:spacing w:val="-2"/>
          <w:sz w:val="24"/>
        </w:rPr>
        <w:t>territorio;</w:t>
      </w:r>
    </w:p>
    <w:p w:rsidR="00BC7C1F" w:rsidRDefault="00000000">
      <w:pPr>
        <w:pStyle w:val="Paragrafoelenco"/>
        <w:numPr>
          <w:ilvl w:val="0"/>
          <w:numId w:val="3"/>
        </w:numPr>
        <w:tabs>
          <w:tab w:val="left" w:pos="1520"/>
        </w:tabs>
        <w:spacing w:line="360" w:lineRule="auto"/>
        <w:ind w:right="236"/>
        <w:jc w:val="both"/>
        <w:rPr>
          <w:sz w:val="24"/>
        </w:rPr>
      </w:pPr>
      <w:r>
        <w:rPr>
          <w:sz w:val="24"/>
        </w:rPr>
        <w:t>forme di collaborazione con tutti gli enti istituzionali insistenti nel territorio comunale, al fine di favorire il miglioramento sia dei</w:t>
      </w:r>
      <w:r>
        <w:rPr>
          <w:spacing w:val="-1"/>
          <w:sz w:val="24"/>
        </w:rPr>
        <w:t xml:space="preserve"> </w:t>
      </w:r>
      <w:r>
        <w:rPr>
          <w:sz w:val="24"/>
        </w:rPr>
        <w:t>rapporti</w:t>
      </w:r>
      <w:r>
        <w:rPr>
          <w:spacing w:val="-1"/>
          <w:sz w:val="24"/>
        </w:rPr>
        <w:t xml:space="preserve"> </w:t>
      </w:r>
      <w:r>
        <w:rPr>
          <w:sz w:val="24"/>
        </w:rPr>
        <w:t>tra il cittadino disabile</w:t>
      </w:r>
      <w:r>
        <w:rPr>
          <w:spacing w:val="40"/>
          <w:sz w:val="24"/>
        </w:rPr>
        <w:t xml:space="preserve"> </w:t>
      </w:r>
      <w:r>
        <w:rPr>
          <w:sz w:val="24"/>
        </w:rPr>
        <w:t>e le amministrazioni pubbliche sia dei servizi erogati da queste ultime.</w:t>
      </w:r>
    </w:p>
    <w:p w:rsidR="00BC7C1F" w:rsidRDefault="00000000">
      <w:pPr>
        <w:pStyle w:val="Titolo1"/>
        <w:spacing w:before="222"/>
        <w:ind w:left="338"/>
      </w:pPr>
      <w:bookmarkStart w:id="10" w:name="Art._11_Attività_a_supporto_dell’Amminis"/>
      <w:bookmarkEnd w:id="10"/>
      <w:r>
        <w:t>Art.</w:t>
      </w:r>
      <w:r>
        <w:rPr>
          <w:spacing w:val="-7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Attività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supporto</w:t>
      </w:r>
      <w:r>
        <w:rPr>
          <w:spacing w:val="-6"/>
        </w:rPr>
        <w:t xml:space="preserve"> </w:t>
      </w:r>
      <w:r>
        <w:t>dell’Amministrazione-</w:t>
      </w:r>
      <w:r>
        <w:rPr>
          <w:spacing w:val="-1"/>
        </w:rPr>
        <w:t xml:space="preserve"> </w:t>
      </w:r>
      <w:r>
        <w:rPr>
          <w:spacing w:val="-2"/>
        </w:rPr>
        <w:t>Funzioni</w:t>
      </w:r>
    </w:p>
    <w:p w:rsidR="00BC7C1F" w:rsidRDefault="00BC7C1F">
      <w:pPr>
        <w:pStyle w:val="Corpotesto"/>
        <w:spacing w:before="269"/>
        <w:ind w:left="0"/>
        <w:jc w:val="left"/>
        <w:rPr>
          <w:b/>
        </w:rPr>
      </w:pPr>
    </w:p>
    <w:p w:rsidR="00BC7C1F" w:rsidRDefault="00000000">
      <w:pPr>
        <w:pStyle w:val="Corpotesto"/>
      </w:pPr>
      <w:r>
        <w:t>Il</w:t>
      </w:r>
      <w:r>
        <w:rPr>
          <w:spacing w:val="-12"/>
        </w:rPr>
        <w:t xml:space="preserve"> </w:t>
      </w:r>
      <w:r>
        <w:t>Garante</w:t>
      </w:r>
      <w:r>
        <w:rPr>
          <w:spacing w:val="-7"/>
        </w:rPr>
        <w:t xml:space="preserve"> </w:t>
      </w:r>
      <w:r>
        <w:t>esercita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seguenti</w:t>
      </w:r>
      <w:r>
        <w:rPr>
          <w:spacing w:val="-6"/>
        </w:rPr>
        <w:t xml:space="preserve"> </w:t>
      </w:r>
      <w:r>
        <w:t>funzioni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disabilità,</w:t>
      </w:r>
      <w:r>
        <w:rPr>
          <w:spacing w:val="2"/>
        </w:rPr>
        <w:t xml:space="preserve"> </w:t>
      </w:r>
      <w:r>
        <w:t>dettagliate</w:t>
      </w:r>
      <w:r>
        <w:rPr>
          <w:spacing w:val="-2"/>
        </w:rPr>
        <w:t xml:space="preserve"> </w:t>
      </w:r>
      <w:r>
        <w:t>agli</w:t>
      </w:r>
      <w:r>
        <w:rPr>
          <w:spacing w:val="-8"/>
        </w:rPr>
        <w:t xml:space="preserve"> </w:t>
      </w:r>
      <w:r>
        <w:t>articoli</w:t>
      </w:r>
      <w:r>
        <w:rPr>
          <w:spacing w:val="-9"/>
        </w:rPr>
        <w:t xml:space="preserve"> </w:t>
      </w:r>
      <w:r>
        <w:rPr>
          <w:spacing w:val="-2"/>
        </w:rPr>
        <w:t>successivi:</w:t>
      </w:r>
    </w:p>
    <w:p w:rsidR="00BC7C1F" w:rsidRDefault="00000000">
      <w:pPr>
        <w:pStyle w:val="Paragrafoelenco"/>
        <w:numPr>
          <w:ilvl w:val="0"/>
          <w:numId w:val="2"/>
        </w:numPr>
        <w:tabs>
          <w:tab w:val="left" w:pos="837"/>
        </w:tabs>
        <w:spacing w:before="137"/>
        <w:ind w:left="837" w:hanging="359"/>
        <w:jc w:val="left"/>
        <w:rPr>
          <w:sz w:val="24"/>
        </w:rPr>
      </w:pPr>
      <w:r>
        <w:rPr>
          <w:sz w:val="24"/>
        </w:rPr>
        <w:t>Raccordo</w:t>
      </w:r>
      <w:r>
        <w:rPr>
          <w:spacing w:val="2"/>
          <w:sz w:val="24"/>
        </w:rPr>
        <w:t xml:space="preserve"> </w:t>
      </w:r>
      <w:r>
        <w:rPr>
          <w:sz w:val="24"/>
        </w:rPr>
        <w:t>fra</w:t>
      </w:r>
      <w:r>
        <w:rPr>
          <w:spacing w:val="-4"/>
          <w:sz w:val="24"/>
        </w:rPr>
        <w:t xml:space="preserve"> </w:t>
      </w:r>
      <w:r>
        <w:rPr>
          <w:sz w:val="24"/>
        </w:rPr>
        <w:t>organi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uffici;</w:t>
      </w:r>
    </w:p>
    <w:p w:rsidR="00BC7C1F" w:rsidRDefault="00000000">
      <w:pPr>
        <w:pStyle w:val="Paragrafoelenco"/>
        <w:numPr>
          <w:ilvl w:val="0"/>
          <w:numId w:val="2"/>
        </w:numPr>
        <w:tabs>
          <w:tab w:val="left" w:pos="837"/>
        </w:tabs>
        <w:spacing w:before="142"/>
        <w:ind w:left="837" w:hanging="359"/>
        <w:jc w:val="left"/>
        <w:rPr>
          <w:sz w:val="24"/>
        </w:rPr>
      </w:pPr>
      <w:r>
        <w:rPr>
          <w:sz w:val="24"/>
        </w:rPr>
        <w:t>Ascolto,</w:t>
      </w:r>
      <w:r>
        <w:rPr>
          <w:spacing w:val="-8"/>
          <w:sz w:val="24"/>
        </w:rPr>
        <w:t xml:space="preserve"> </w:t>
      </w:r>
      <w:r>
        <w:rPr>
          <w:sz w:val="24"/>
        </w:rPr>
        <w:t>informazione,</w:t>
      </w:r>
      <w:r>
        <w:rPr>
          <w:spacing w:val="-5"/>
          <w:sz w:val="24"/>
        </w:rPr>
        <w:t xml:space="preserve"> </w:t>
      </w:r>
      <w:r>
        <w:rPr>
          <w:sz w:val="24"/>
        </w:rPr>
        <w:t>orientamento</w:t>
      </w:r>
      <w:r>
        <w:rPr>
          <w:spacing w:val="-3"/>
          <w:sz w:val="24"/>
        </w:rPr>
        <w:t xml:space="preserve"> </w:t>
      </w:r>
      <w:r>
        <w:rPr>
          <w:sz w:val="24"/>
        </w:rPr>
        <w:t>delle</w:t>
      </w:r>
      <w:r>
        <w:rPr>
          <w:spacing w:val="-4"/>
          <w:sz w:val="24"/>
        </w:rPr>
        <w:t xml:space="preserve"> </w:t>
      </w:r>
      <w:r>
        <w:rPr>
          <w:sz w:val="24"/>
        </w:rPr>
        <w:t>persone con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disabilità;</w:t>
      </w:r>
    </w:p>
    <w:p w:rsidR="00BC7C1F" w:rsidRDefault="00000000">
      <w:pPr>
        <w:pStyle w:val="Paragrafoelenco"/>
        <w:numPr>
          <w:ilvl w:val="0"/>
          <w:numId w:val="2"/>
        </w:numPr>
        <w:tabs>
          <w:tab w:val="left" w:pos="837"/>
        </w:tabs>
        <w:spacing w:before="137"/>
        <w:ind w:left="837" w:hanging="359"/>
        <w:jc w:val="left"/>
        <w:rPr>
          <w:sz w:val="24"/>
        </w:rPr>
      </w:pPr>
      <w:r>
        <w:rPr>
          <w:sz w:val="24"/>
        </w:rPr>
        <w:t>Promozione</w:t>
      </w:r>
      <w:r>
        <w:rPr>
          <w:spacing w:val="-2"/>
          <w:sz w:val="24"/>
        </w:rPr>
        <w:t xml:space="preserve"> </w:t>
      </w:r>
      <w:r>
        <w:rPr>
          <w:sz w:val="24"/>
        </w:rPr>
        <w:t>dei</w:t>
      </w:r>
      <w:r>
        <w:rPr>
          <w:spacing w:val="-8"/>
          <w:sz w:val="24"/>
        </w:rPr>
        <w:t xml:space="preserve"> </w:t>
      </w:r>
      <w:r>
        <w:rPr>
          <w:sz w:val="24"/>
        </w:rPr>
        <w:t>diritti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diffusione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una</w:t>
      </w:r>
      <w:r>
        <w:rPr>
          <w:spacing w:val="-5"/>
          <w:sz w:val="24"/>
        </w:rPr>
        <w:t xml:space="preserve"> </w:t>
      </w:r>
      <w:r>
        <w:rPr>
          <w:sz w:val="24"/>
        </w:rPr>
        <w:t>cultura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inclusiva;</w:t>
      </w:r>
    </w:p>
    <w:p w:rsidR="00BC7C1F" w:rsidRDefault="00000000">
      <w:pPr>
        <w:pStyle w:val="Paragrafoelenco"/>
        <w:numPr>
          <w:ilvl w:val="0"/>
          <w:numId w:val="2"/>
        </w:numPr>
        <w:tabs>
          <w:tab w:val="left" w:pos="837"/>
        </w:tabs>
        <w:spacing w:before="137"/>
        <w:ind w:left="837" w:hanging="359"/>
        <w:jc w:val="left"/>
        <w:rPr>
          <w:sz w:val="24"/>
        </w:rPr>
      </w:pPr>
      <w:r>
        <w:rPr>
          <w:sz w:val="24"/>
        </w:rPr>
        <w:t>Supporto</w:t>
      </w:r>
      <w:r>
        <w:rPr>
          <w:spacing w:val="-7"/>
          <w:sz w:val="24"/>
        </w:rPr>
        <w:t xml:space="preserve"> </w:t>
      </w:r>
      <w:r>
        <w:rPr>
          <w:sz w:val="24"/>
        </w:rPr>
        <w:t>all’attività</w:t>
      </w:r>
      <w:r>
        <w:rPr>
          <w:spacing w:val="-11"/>
          <w:sz w:val="24"/>
        </w:rPr>
        <w:t xml:space="preserve"> </w:t>
      </w:r>
      <w:r>
        <w:rPr>
          <w:sz w:val="24"/>
        </w:rPr>
        <w:t>dell’Amministrazione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comunale;</w:t>
      </w:r>
    </w:p>
    <w:p w:rsidR="00BC7C1F" w:rsidRDefault="00000000">
      <w:pPr>
        <w:pStyle w:val="Paragrafoelenco"/>
        <w:numPr>
          <w:ilvl w:val="0"/>
          <w:numId w:val="2"/>
        </w:numPr>
        <w:tabs>
          <w:tab w:val="left" w:pos="837"/>
        </w:tabs>
        <w:spacing w:before="141"/>
        <w:ind w:left="837" w:hanging="359"/>
        <w:jc w:val="left"/>
        <w:rPr>
          <w:sz w:val="24"/>
        </w:rPr>
      </w:pPr>
      <w:r>
        <w:rPr>
          <w:sz w:val="24"/>
        </w:rPr>
        <w:t>Verifica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controllo</w:t>
      </w:r>
      <w:r>
        <w:rPr>
          <w:spacing w:val="1"/>
          <w:sz w:val="24"/>
        </w:rPr>
        <w:t xml:space="preserve"> </w:t>
      </w:r>
      <w:r>
        <w:rPr>
          <w:sz w:val="24"/>
        </w:rPr>
        <w:t>nelle materia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competenza.</w:t>
      </w:r>
    </w:p>
    <w:p w:rsidR="00BC7C1F" w:rsidRDefault="00000000">
      <w:pPr>
        <w:pStyle w:val="Corpotesto"/>
        <w:spacing w:before="210" w:line="360" w:lineRule="auto"/>
        <w:ind w:right="231"/>
      </w:pPr>
      <w:r>
        <w:t>Le funzioni del Garante vengono esercitate per ottemperare a quanto previsto dal presente Regolamento e</w:t>
      </w:r>
      <w:r>
        <w:rPr>
          <w:spacing w:val="-2"/>
        </w:rPr>
        <w:t xml:space="preserve"> </w:t>
      </w:r>
      <w:r>
        <w:t>dalla normativa di</w:t>
      </w:r>
      <w:r>
        <w:rPr>
          <w:spacing w:val="-6"/>
        </w:rPr>
        <w:t xml:space="preserve"> </w:t>
      </w:r>
      <w:r>
        <w:t>settore, inerente i</w:t>
      </w:r>
      <w:r>
        <w:rPr>
          <w:spacing w:val="-6"/>
        </w:rPr>
        <w:t xml:space="preserve"> </w:t>
      </w:r>
      <w:r>
        <w:t>diritti</w:t>
      </w:r>
      <w:r>
        <w:rPr>
          <w:spacing w:val="-6"/>
        </w:rPr>
        <w:t xml:space="preserve"> </w:t>
      </w:r>
      <w:r>
        <w:t>delle persone disabili, a livello regionale, nazionale, comunitario ed internazionale, con particolare riferimento a:</w:t>
      </w:r>
    </w:p>
    <w:p w:rsidR="00BC7C1F" w:rsidRDefault="00000000">
      <w:pPr>
        <w:pStyle w:val="Paragrafoelenco"/>
        <w:numPr>
          <w:ilvl w:val="0"/>
          <w:numId w:val="1"/>
        </w:numPr>
        <w:tabs>
          <w:tab w:val="left" w:pos="837"/>
        </w:tabs>
        <w:spacing w:before="1"/>
        <w:ind w:left="837" w:hanging="359"/>
        <w:rPr>
          <w:sz w:val="24"/>
        </w:rPr>
      </w:pPr>
      <w:r>
        <w:rPr>
          <w:sz w:val="24"/>
        </w:rPr>
        <w:t>Convenzione</w:t>
      </w:r>
      <w:r>
        <w:rPr>
          <w:spacing w:val="-4"/>
          <w:sz w:val="24"/>
        </w:rPr>
        <w:t xml:space="preserve"> </w:t>
      </w:r>
      <w:r>
        <w:rPr>
          <w:sz w:val="24"/>
        </w:rPr>
        <w:t>ONU</w:t>
      </w:r>
      <w:r>
        <w:rPr>
          <w:spacing w:val="-3"/>
          <w:sz w:val="24"/>
        </w:rPr>
        <w:t xml:space="preserve"> </w:t>
      </w:r>
      <w:r>
        <w:rPr>
          <w:sz w:val="24"/>
        </w:rPr>
        <w:t>ratificata</w:t>
      </w:r>
      <w:r>
        <w:rPr>
          <w:spacing w:val="-1"/>
          <w:sz w:val="24"/>
        </w:rPr>
        <w:t xml:space="preserve"> </w:t>
      </w:r>
      <w:r>
        <w:rPr>
          <w:sz w:val="24"/>
        </w:rPr>
        <w:t>dalla</w:t>
      </w:r>
      <w:r>
        <w:rPr>
          <w:spacing w:val="-3"/>
          <w:sz w:val="24"/>
        </w:rPr>
        <w:t xml:space="preserve"> </w:t>
      </w:r>
      <w:r>
        <w:rPr>
          <w:sz w:val="24"/>
        </w:rPr>
        <w:t>Legge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Marzo</w:t>
      </w:r>
      <w:r>
        <w:rPr>
          <w:spacing w:val="-7"/>
          <w:sz w:val="24"/>
        </w:rPr>
        <w:t xml:space="preserve"> </w:t>
      </w:r>
      <w:r>
        <w:rPr>
          <w:sz w:val="24"/>
        </w:rPr>
        <w:t>2009,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n.18;</w:t>
      </w:r>
    </w:p>
    <w:p w:rsidR="00BC7C1F" w:rsidRDefault="00000000">
      <w:pPr>
        <w:pStyle w:val="Paragrafoelenco"/>
        <w:numPr>
          <w:ilvl w:val="0"/>
          <w:numId w:val="1"/>
        </w:numPr>
        <w:tabs>
          <w:tab w:val="left" w:pos="837"/>
        </w:tabs>
        <w:spacing w:before="137"/>
        <w:ind w:left="837" w:hanging="359"/>
        <w:rPr>
          <w:sz w:val="24"/>
        </w:rPr>
      </w:pPr>
      <w:r>
        <w:rPr>
          <w:sz w:val="24"/>
        </w:rPr>
        <w:t>Costituzione</w:t>
      </w:r>
      <w:r>
        <w:rPr>
          <w:spacing w:val="-5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sz w:val="24"/>
        </w:rPr>
        <w:t>Repubblica</w:t>
      </w:r>
      <w:r>
        <w:rPr>
          <w:spacing w:val="-1"/>
          <w:sz w:val="24"/>
        </w:rPr>
        <w:t xml:space="preserve"> </w:t>
      </w:r>
      <w:r>
        <w:rPr>
          <w:sz w:val="24"/>
        </w:rPr>
        <w:t>artt.</w:t>
      </w:r>
      <w:r>
        <w:rPr>
          <w:spacing w:val="-4"/>
          <w:sz w:val="24"/>
        </w:rPr>
        <w:t xml:space="preserve"> </w:t>
      </w:r>
      <w:r>
        <w:rPr>
          <w:sz w:val="24"/>
        </w:rPr>
        <w:t>2,</w:t>
      </w:r>
      <w:r>
        <w:rPr>
          <w:spacing w:val="-3"/>
          <w:sz w:val="24"/>
        </w:rPr>
        <w:t xml:space="preserve"> </w:t>
      </w:r>
      <w:r>
        <w:rPr>
          <w:sz w:val="24"/>
        </w:rPr>
        <w:t>3,</w:t>
      </w:r>
      <w:r>
        <w:rPr>
          <w:spacing w:val="-4"/>
          <w:sz w:val="24"/>
        </w:rPr>
        <w:t xml:space="preserve"> </w:t>
      </w:r>
      <w:r>
        <w:rPr>
          <w:sz w:val="24"/>
        </w:rPr>
        <w:t>4,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38;</w:t>
      </w:r>
    </w:p>
    <w:p w:rsidR="00BC7C1F" w:rsidRDefault="00000000">
      <w:pPr>
        <w:pStyle w:val="Paragrafoelenco"/>
        <w:numPr>
          <w:ilvl w:val="0"/>
          <w:numId w:val="1"/>
        </w:numPr>
        <w:tabs>
          <w:tab w:val="left" w:pos="837"/>
        </w:tabs>
        <w:spacing w:before="142"/>
        <w:ind w:left="837" w:hanging="359"/>
        <w:rPr>
          <w:sz w:val="24"/>
        </w:rPr>
      </w:pPr>
      <w:r>
        <w:rPr>
          <w:sz w:val="24"/>
        </w:rPr>
        <w:t>Legge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Febbraio</w:t>
      </w:r>
      <w:r>
        <w:rPr>
          <w:spacing w:val="2"/>
          <w:sz w:val="24"/>
        </w:rPr>
        <w:t xml:space="preserve"> </w:t>
      </w:r>
      <w:r>
        <w:rPr>
          <w:sz w:val="24"/>
        </w:rPr>
        <w:t>1992,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n.104;</w:t>
      </w:r>
    </w:p>
    <w:p w:rsidR="00BC7C1F" w:rsidRDefault="00000000">
      <w:pPr>
        <w:pStyle w:val="Paragrafoelenco"/>
        <w:numPr>
          <w:ilvl w:val="0"/>
          <w:numId w:val="1"/>
        </w:numPr>
        <w:tabs>
          <w:tab w:val="left" w:pos="837"/>
        </w:tabs>
        <w:spacing w:before="137"/>
        <w:ind w:left="837" w:hanging="359"/>
        <w:rPr>
          <w:sz w:val="24"/>
        </w:rPr>
      </w:pPr>
      <w:r>
        <w:rPr>
          <w:sz w:val="24"/>
        </w:rPr>
        <w:t>Lo</w:t>
      </w:r>
      <w:r>
        <w:rPr>
          <w:spacing w:val="-2"/>
          <w:sz w:val="24"/>
        </w:rPr>
        <w:t xml:space="preserve"> </w:t>
      </w:r>
      <w:r>
        <w:rPr>
          <w:sz w:val="24"/>
        </w:rPr>
        <w:t>Statuto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Comunale</w:t>
      </w:r>
    </w:p>
    <w:p w:rsidR="00BC7C1F" w:rsidRDefault="00BC7C1F">
      <w:pPr>
        <w:pStyle w:val="Corpotesto"/>
        <w:spacing w:before="273"/>
        <w:ind w:left="0"/>
        <w:jc w:val="left"/>
      </w:pPr>
    </w:p>
    <w:p w:rsidR="00BC7C1F" w:rsidRDefault="00000000">
      <w:pPr>
        <w:pStyle w:val="Corpotesto"/>
        <w:spacing w:line="360" w:lineRule="auto"/>
        <w:ind w:right="217"/>
      </w:pPr>
      <w:r>
        <w:t>Il Garante collabora con l'Amministrazione al fine di concorrere al buon andamento,</w:t>
      </w:r>
      <w:r>
        <w:rPr>
          <w:spacing w:val="40"/>
        </w:rPr>
        <w:t xml:space="preserve"> </w:t>
      </w:r>
      <w:r>
        <w:t>all'imparzialità, alla tempestività ed alla correttezza dell'azione amministrativa e, soprattutto, al fine di permettere alla medesima di adottare politiche efficaci per l'integrazione delle persone con disabilità</w:t>
      </w:r>
      <w:r>
        <w:rPr>
          <w:spacing w:val="16"/>
        </w:rPr>
        <w:t xml:space="preserve"> </w:t>
      </w:r>
      <w:r>
        <w:t>e</w:t>
      </w:r>
      <w:r>
        <w:rPr>
          <w:spacing w:val="19"/>
        </w:rPr>
        <w:t xml:space="preserve"> </w:t>
      </w:r>
      <w:r>
        <w:t>il miglioramento della qualità della vita loro e delle loro famiglie, nonché a contrastare</w:t>
      </w:r>
    </w:p>
    <w:p w:rsidR="00BC7C1F" w:rsidRDefault="00BC7C1F">
      <w:pPr>
        <w:spacing w:line="360" w:lineRule="auto"/>
        <w:sectPr w:rsidR="00BC7C1F">
          <w:pgSz w:w="11910" w:h="16840"/>
          <w:pgMar w:top="1240" w:right="900" w:bottom="280" w:left="1020" w:header="720" w:footer="720" w:gutter="0"/>
          <w:cols w:space="720"/>
        </w:sectPr>
      </w:pPr>
    </w:p>
    <w:p w:rsidR="00BC7C1F" w:rsidRDefault="00000000">
      <w:pPr>
        <w:pStyle w:val="Corpotesto"/>
        <w:spacing w:before="73"/>
      </w:pPr>
      <w:r>
        <w:t>forme</w:t>
      </w:r>
      <w:r>
        <w:rPr>
          <w:spacing w:val="-4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discriminazione</w:t>
      </w:r>
      <w:r>
        <w:rPr>
          <w:spacing w:val="-1"/>
        </w:rPr>
        <w:t xml:space="preserve"> </w:t>
      </w:r>
      <w:r>
        <w:t>diretta</w:t>
      </w:r>
      <w:r>
        <w:rPr>
          <w:spacing w:val="1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indiretta.</w:t>
      </w:r>
      <w:r>
        <w:rPr>
          <w:spacing w:val="3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questo</w:t>
      </w:r>
      <w:r>
        <w:rPr>
          <w:spacing w:val="-1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rPr>
          <w:spacing w:val="-2"/>
        </w:rPr>
        <w:t>Garante:</w:t>
      </w:r>
    </w:p>
    <w:p w:rsidR="00BC7C1F" w:rsidRDefault="00000000">
      <w:pPr>
        <w:pStyle w:val="Paragrafoelenco"/>
        <w:numPr>
          <w:ilvl w:val="0"/>
          <w:numId w:val="1"/>
        </w:numPr>
        <w:tabs>
          <w:tab w:val="left" w:pos="828"/>
        </w:tabs>
        <w:spacing w:before="137" w:line="362" w:lineRule="auto"/>
        <w:ind w:right="234" w:hanging="360"/>
        <w:rPr>
          <w:sz w:val="24"/>
        </w:rPr>
      </w:pPr>
      <w:r>
        <w:rPr>
          <w:sz w:val="24"/>
        </w:rPr>
        <w:t>Rivolge raccomandazioni e suggerimenti agli uffici comunali al fine di una migliore organizzazione dei servizi resi alle persone con disabilità;</w:t>
      </w:r>
    </w:p>
    <w:p w:rsidR="00BC7C1F" w:rsidRDefault="00000000">
      <w:pPr>
        <w:pStyle w:val="Paragrafoelenco"/>
        <w:numPr>
          <w:ilvl w:val="0"/>
          <w:numId w:val="1"/>
        </w:numPr>
        <w:tabs>
          <w:tab w:val="left" w:pos="836"/>
          <w:tab w:val="left" w:pos="838"/>
        </w:tabs>
        <w:spacing w:line="360" w:lineRule="auto"/>
        <w:ind w:left="838" w:right="223"/>
        <w:rPr>
          <w:sz w:val="24"/>
        </w:rPr>
      </w:pPr>
      <w:r>
        <w:rPr>
          <w:sz w:val="24"/>
        </w:rPr>
        <w:t>Segnala, in caso di</w:t>
      </w:r>
      <w:r>
        <w:rPr>
          <w:spacing w:val="-1"/>
          <w:sz w:val="24"/>
        </w:rPr>
        <w:t xml:space="preserve"> </w:t>
      </w:r>
      <w:r>
        <w:rPr>
          <w:sz w:val="24"/>
        </w:rPr>
        <w:t>discriminazioni, ai</w:t>
      </w:r>
      <w:r>
        <w:rPr>
          <w:spacing w:val="-1"/>
          <w:sz w:val="24"/>
        </w:rPr>
        <w:t xml:space="preserve"> </w:t>
      </w:r>
      <w:r>
        <w:rPr>
          <w:sz w:val="24"/>
        </w:rPr>
        <w:t>competenti uffici</w:t>
      </w:r>
      <w:r>
        <w:rPr>
          <w:spacing w:val="-1"/>
          <w:sz w:val="24"/>
        </w:rPr>
        <w:t xml:space="preserve"> </w:t>
      </w:r>
      <w:r>
        <w:rPr>
          <w:sz w:val="24"/>
        </w:rPr>
        <w:t>comunali, ai</w:t>
      </w:r>
      <w:r>
        <w:rPr>
          <w:spacing w:val="-1"/>
          <w:sz w:val="24"/>
        </w:rPr>
        <w:t xml:space="preserve"> </w:t>
      </w:r>
      <w:r>
        <w:rPr>
          <w:sz w:val="24"/>
        </w:rPr>
        <w:t>Responsabile di</w:t>
      </w:r>
      <w:r>
        <w:rPr>
          <w:spacing w:val="-1"/>
          <w:sz w:val="24"/>
        </w:rPr>
        <w:t xml:space="preserve"> </w:t>
      </w:r>
      <w:r>
        <w:rPr>
          <w:sz w:val="24"/>
        </w:rPr>
        <w:t>Servi- zio interessati, e agli assessori competenti per materia il rischio di incorrere nelle situazioni in cui</w:t>
      </w:r>
      <w:r>
        <w:rPr>
          <w:spacing w:val="-1"/>
          <w:sz w:val="24"/>
        </w:rPr>
        <w:t xml:space="preserve"> </w:t>
      </w:r>
      <w:r>
        <w:rPr>
          <w:sz w:val="24"/>
        </w:rPr>
        <w:t>si</w:t>
      </w:r>
      <w:r>
        <w:rPr>
          <w:spacing w:val="-1"/>
          <w:sz w:val="24"/>
        </w:rPr>
        <w:t xml:space="preserve"> </w:t>
      </w:r>
      <w:r>
        <w:rPr>
          <w:sz w:val="24"/>
        </w:rPr>
        <w:t>applicano le disposizioni di cui</w:t>
      </w:r>
      <w:r>
        <w:rPr>
          <w:spacing w:val="-1"/>
          <w:sz w:val="24"/>
        </w:rPr>
        <w:t xml:space="preserve"> </w:t>
      </w:r>
      <w:r>
        <w:rPr>
          <w:sz w:val="24"/>
        </w:rPr>
        <w:t>all'art. 3 della legge 1° marzo 2006 n. 67;</w:t>
      </w:r>
    </w:p>
    <w:p w:rsidR="00BC7C1F" w:rsidRDefault="00000000">
      <w:pPr>
        <w:pStyle w:val="Paragrafoelenco"/>
        <w:numPr>
          <w:ilvl w:val="0"/>
          <w:numId w:val="1"/>
        </w:numPr>
        <w:tabs>
          <w:tab w:val="left" w:pos="836"/>
          <w:tab w:val="left" w:pos="838"/>
        </w:tabs>
        <w:spacing w:line="360" w:lineRule="auto"/>
        <w:ind w:left="838" w:right="229"/>
        <w:rPr>
          <w:sz w:val="24"/>
        </w:rPr>
      </w:pPr>
      <w:r>
        <w:rPr>
          <w:sz w:val="24"/>
        </w:rPr>
        <w:t>Segnala con urgenza al Sindaco e al Segretario Generale, all'Assessore comunale</w:t>
      </w:r>
      <w:r>
        <w:rPr>
          <w:spacing w:val="40"/>
          <w:sz w:val="24"/>
        </w:rPr>
        <w:t xml:space="preserve"> </w:t>
      </w:r>
      <w:r>
        <w:rPr>
          <w:sz w:val="24"/>
        </w:rPr>
        <w:t>competente in materia, in caso di gravi violazioni della normativa e/o di reiterazione della violazione rilevata;</w:t>
      </w:r>
    </w:p>
    <w:p w:rsidR="00BC7C1F" w:rsidRDefault="00000000">
      <w:pPr>
        <w:pStyle w:val="Paragrafoelenco"/>
        <w:numPr>
          <w:ilvl w:val="0"/>
          <w:numId w:val="1"/>
        </w:numPr>
        <w:tabs>
          <w:tab w:val="left" w:pos="836"/>
          <w:tab w:val="left" w:pos="838"/>
        </w:tabs>
        <w:spacing w:line="362" w:lineRule="auto"/>
        <w:ind w:left="838" w:right="231"/>
        <w:rPr>
          <w:sz w:val="24"/>
        </w:rPr>
      </w:pPr>
      <w:r>
        <w:rPr>
          <w:sz w:val="24"/>
        </w:rPr>
        <w:t>Collabora con altri soggetti istituzionali alla raccolta e alla elaborazione di dati relativi alle persone con disabilità del Comune di Castellaneta;</w:t>
      </w:r>
    </w:p>
    <w:p w:rsidR="00BC7C1F" w:rsidRDefault="00000000">
      <w:pPr>
        <w:pStyle w:val="Paragrafoelenco"/>
        <w:numPr>
          <w:ilvl w:val="0"/>
          <w:numId w:val="1"/>
        </w:numPr>
        <w:tabs>
          <w:tab w:val="left" w:pos="836"/>
          <w:tab w:val="left" w:pos="838"/>
        </w:tabs>
        <w:spacing w:line="360" w:lineRule="auto"/>
        <w:ind w:left="838" w:right="221"/>
        <w:rPr>
          <w:sz w:val="24"/>
        </w:rPr>
      </w:pPr>
      <w:r>
        <w:rPr>
          <w:sz w:val="24"/>
        </w:rPr>
        <w:t>Propone al Sindaco la sottoscrizione di protocolli di intesa o di accordi o la costituzione di reti tra pubblico, privato sociale e cittadini/e utili a migliorare le condizioni delle persone</w:t>
      </w:r>
      <w:r>
        <w:rPr>
          <w:spacing w:val="40"/>
          <w:sz w:val="24"/>
        </w:rPr>
        <w:t xml:space="preserve"> </w:t>
      </w:r>
      <w:r>
        <w:rPr>
          <w:sz w:val="24"/>
        </w:rPr>
        <w:t>con disabilità, come pure la costituzione di tavoli tecnici con uffici periferici delle amministrazioni pubbliche statali o altre articolazioni amministrative regionali e provinciali interessate da attività di competenza, per la risoluzione di problematiche rilevate.</w:t>
      </w:r>
    </w:p>
    <w:p w:rsidR="00BC7C1F" w:rsidRDefault="00000000">
      <w:pPr>
        <w:pStyle w:val="Paragrafoelenco"/>
        <w:numPr>
          <w:ilvl w:val="0"/>
          <w:numId w:val="1"/>
        </w:numPr>
        <w:tabs>
          <w:tab w:val="left" w:pos="836"/>
          <w:tab w:val="left" w:pos="838"/>
        </w:tabs>
        <w:spacing w:line="360" w:lineRule="auto"/>
        <w:ind w:left="838" w:right="223"/>
        <w:rPr>
          <w:sz w:val="24"/>
        </w:rPr>
      </w:pPr>
      <w:r>
        <w:rPr>
          <w:sz w:val="24"/>
        </w:rPr>
        <w:t>Propone al Sindaco di costituirsi parte civile nei procedimenti penali a carico di chi abbia commesso reati</w:t>
      </w:r>
      <w:r>
        <w:rPr>
          <w:spacing w:val="-5"/>
          <w:sz w:val="24"/>
        </w:rPr>
        <w:t xml:space="preserve"> </w:t>
      </w:r>
      <w:r>
        <w:rPr>
          <w:sz w:val="24"/>
        </w:rPr>
        <w:t>avvalendosi impropriamente, con dolo o falsità, di strumenti</w:t>
      </w:r>
      <w:r>
        <w:rPr>
          <w:spacing w:val="-5"/>
          <w:sz w:val="24"/>
        </w:rPr>
        <w:t xml:space="preserve"> </w:t>
      </w:r>
      <w:r>
        <w:rPr>
          <w:sz w:val="24"/>
        </w:rPr>
        <w:t>giuridici previ- sti</w:t>
      </w:r>
      <w:r>
        <w:rPr>
          <w:spacing w:val="-6"/>
          <w:sz w:val="24"/>
        </w:rPr>
        <w:t xml:space="preserve"> </w:t>
      </w:r>
      <w:r>
        <w:rPr>
          <w:sz w:val="24"/>
        </w:rPr>
        <w:t>dalle norme a tutela delle persone con</w:t>
      </w:r>
      <w:r>
        <w:rPr>
          <w:spacing w:val="-2"/>
          <w:sz w:val="24"/>
        </w:rPr>
        <w:t xml:space="preserve"> </w:t>
      </w:r>
      <w:r>
        <w:rPr>
          <w:sz w:val="24"/>
        </w:rPr>
        <w:t>disabilità e di</w:t>
      </w:r>
      <w:r>
        <w:rPr>
          <w:spacing w:val="-6"/>
          <w:sz w:val="24"/>
        </w:rPr>
        <w:t xml:space="preserve"> </w:t>
      </w:r>
      <w:r>
        <w:rPr>
          <w:sz w:val="24"/>
        </w:rPr>
        <w:t>tutti</w:t>
      </w:r>
      <w:r>
        <w:rPr>
          <w:spacing w:val="-6"/>
          <w:sz w:val="24"/>
        </w:rPr>
        <w:t xml:space="preserve"> </w:t>
      </w:r>
      <w:r>
        <w:rPr>
          <w:sz w:val="24"/>
        </w:rPr>
        <w:t>gli</w:t>
      </w:r>
      <w:r>
        <w:rPr>
          <w:spacing w:val="-2"/>
          <w:sz w:val="24"/>
        </w:rPr>
        <w:t xml:space="preserve"> </w:t>
      </w:r>
      <w:r>
        <w:rPr>
          <w:sz w:val="24"/>
        </w:rPr>
        <w:t>altri</w:t>
      </w:r>
      <w:r>
        <w:rPr>
          <w:spacing w:val="-2"/>
          <w:sz w:val="24"/>
        </w:rPr>
        <w:t xml:space="preserve"> </w:t>
      </w:r>
      <w:r>
        <w:rPr>
          <w:sz w:val="24"/>
        </w:rPr>
        <w:t>strumenti</w:t>
      </w:r>
      <w:r>
        <w:rPr>
          <w:spacing w:val="-6"/>
          <w:sz w:val="24"/>
        </w:rPr>
        <w:t xml:space="preserve"> </w:t>
      </w:r>
      <w:r>
        <w:rPr>
          <w:sz w:val="24"/>
        </w:rPr>
        <w:t>diretti</w:t>
      </w:r>
      <w:r>
        <w:rPr>
          <w:spacing w:val="-6"/>
          <w:sz w:val="24"/>
        </w:rPr>
        <w:t xml:space="preserve"> </w:t>
      </w:r>
      <w:r>
        <w:rPr>
          <w:sz w:val="24"/>
        </w:rPr>
        <w:t>a facili- tare l'esistenza e l'autonomia delle persone con disabilità;</w:t>
      </w:r>
    </w:p>
    <w:p w:rsidR="00BC7C1F" w:rsidRDefault="00000000">
      <w:pPr>
        <w:pStyle w:val="Paragrafoelenco"/>
        <w:numPr>
          <w:ilvl w:val="0"/>
          <w:numId w:val="1"/>
        </w:numPr>
        <w:tabs>
          <w:tab w:val="left" w:pos="836"/>
          <w:tab w:val="left" w:pos="838"/>
        </w:tabs>
        <w:spacing w:line="360" w:lineRule="auto"/>
        <w:ind w:left="838" w:right="223"/>
        <w:rPr>
          <w:sz w:val="24"/>
        </w:rPr>
      </w:pPr>
      <w:r>
        <w:rPr>
          <w:sz w:val="24"/>
        </w:rPr>
        <w:t>Vigila sull'esistenza di barriere architettoniche nel territorio comunale, richiedendo l’eliminazione di quelle esistenti, compatibilmente con le disponibilità economiche dell’Ente, vigila</w:t>
      </w:r>
      <w:r>
        <w:rPr>
          <w:spacing w:val="-1"/>
          <w:sz w:val="24"/>
        </w:rPr>
        <w:t xml:space="preserve"> </w:t>
      </w:r>
      <w:r>
        <w:rPr>
          <w:sz w:val="24"/>
        </w:rPr>
        <w:t>sullo stato dell’abbattimento</w:t>
      </w:r>
      <w:r>
        <w:rPr>
          <w:spacing w:val="-1"/>
          <w:sz w:val="24"/>
        </w:rPr>
        <w:t xml:space="preserve"> </w:t>
      </w:r>
      <w:r>
        <w:rPr>
          <w:sz w:val="24"/>
        </w:rPr>
        <w:t>delle barriere</w:t>
      </w:r>
      <w:r>
        <w:rPr>
          <w:spacing w:val="-1"/>
          <w:sz w:val="24"/>
        </w:rPr>
        <w:t xml:space="preserve"> </w:t>
      </w:r>
      <w:r>
        <w:rPr>
          <w:sz w:val="24"/>
        </w:rPr>
        <w:t>architettoniche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propone</w:t>
      </w:r>
      <w:r>
        <w:rPr>
          <w:spacing w:val="-1"/>
          <w:sz w:val="24"/>
        </w:rPr>
        <w:t xml:space="preserve"> </w:t>
      </w:r>
      <w:r>
        <w:rPr>
          <w:sz w:val="24"/>
        </w:rPr>
        <w:t>azioni, anche specifiche, sull’eliminazione di barriere esistenti;</w:t>
      </w:r>
    </w:p>
    <w:p w:rsidR="00BC7C1F" w:rsidRDefault="00000000">
      <w:pPr>
        <w:pStyle w:val="Paragrafoelenco"/>
        <w:numPr>
          <w:ilvl w:val="0"/>
          <w:numId w:val="1"/>
        </w:numPr>
        <w:tabs>
          <w:tab w:val="left" w:pos="836"/>
          <w:tab w:val="left" w:pos="838"/>
        </w:tabs>
        <w:spacing w:line="360" w:lineRule="auto"/>
        <w:ind w:left="838" w:right="218"/>
        <w:rPr>
          <w:sz w:val="24"/>
        </w:rPr>
      </w:pPr>
      <w:r>
        <w:rPr>
          <w:sz w:val="24"/>
        </w:rPr>
        <w:t>Segnala ai servizi comunali competenti l'inosservanza delle disposizioni di cui ai commi 4,</w:t>
      </w:r>
      <w:r>
        <w:rPr>
          <w:spacing w:val="40"/>
          <w:sz w:val="24"/>
        </w:rPr>
        <w:t xml:space="preserve"> </w:t>
      </w:r>
      <w:r>
        <w:rPr>
          <w:sz w:val="24"/>
        </w:rPr>
        <w:t>5, e 7 dell'articolo 24 della legge 104/1992, in materia di eliminazione delle barriere archi- tettoniche. In particolare, nel caso di barriere architettoniche che determinano una oggettiva</w:t>
      </w:r>
      <w:r>
        <w:rPr>
          <w:spacing w:val="40"/>
          <w:sz w:val="24"/>
        </w:rPr>
        <w:t xml:space="preserve"> </w:t>
      </w:r>
      <w:r>
        <w:rPr>
          <w:sz w:val="24"/>
        </w:rPr>
        <w:t>e comprovata inaccessibilità a luoghi</w:t>
      </w:r>
      <w:r>
        <w:rPr>
          <w:spacing w:val="-5"/>
          <w:sz w:val="24"/>
        </w:rPr>
        <w:t xml:space="preserve"> </w:t>
      </w:r>
      <w:r>
        <w:rPr>
          <w:sz w:val="24"/>
        </w:rPr>
        <w:t>pubblici</w:t>
      </w:r>
      <w:r>
        <w:rPr>
          <w:spacing w:val="-5"/>
          <w:sz w:val="24"/>
        </w:rPr>
        <w:t xml:space="preserve"> </w:t>
      </w:r>
      <w:r>
        <w:rPr>
          <w:sz w:val="24"/>
        </w:rPr>
        <w:t>o aperti</w:t>
      </w:r>
      <w:r>
        <w:rPr>
          <w:spacing w:val="-5"/>
          <w:sz w:val="24"/>
        </w:rPr>
        <w:t xml:space="preserve"> </w:t>
      </w:r>
      <w:r>
        <w:rPr>
          <w:sz w:val="24"/>
        </w:rPr>
        <w:t>al</w:t>
      </w:r>
      <w:r>
        <w:rPr>
          <w:spacing w:val="-5"/>
          <w:sz w:val="24"/>
        </w:rPr>
        <w:t xml:space="preserve"> </w:t>
      </w:r>
      <w:r>
        <w:rPr>
          <w:sz w:val="24"/>
        </w:rPr>
        <w:t>pubblico o a</w:t>
      </w:r>
      <w:r>
        <w:rPr>
          <w:spacing w:val="-1"/>
          <w:sz w:val="24"/>
        </w:rPr>
        <w:t xml:space="preserve"> </w:t>
      </w:r>
      <w:r>
        <w:rPr>
          <w:sz w:val="24"/>
        </w:rPr>
        <w:t>mezzi</w:t>
      </w:r>
      <w:r>
        <w:rPr>
          <w:spacing w:val="-5"/>
          <w:sz w:val="24"/>
        </w:rPr>
        <w:t xml:space="preserve"> </w:t>
      </w:r>
      <w:r>
        <w:rPr>
          <w:sz w:val="24"/>
        </w:rPr>
        <w:t>pubblici</w:t>
      </w:r>
      <w:r>
        <w:rPr>
          <w:spacing w:val="-5"/>
          <w:sz w:val="24"/>
        </w:rPr>
        <w:t xml:space="preserve"> </w:t>
      </w:r>
      <w:r>
        <w:rPr>
          <w:sz w:val="24"/>
        </w:rPr>
        <w:t>da par- te delle persone con disabilità, segnala il rischio di incorrere nelle situazioni in cui si applicano le disposizioni di cui all'art. 3 della legge 1° marzo 2006 n. 67;</w:t>
      </w:r>
    </w:p>
    <w:p w:rsidR="00BC7C1F" w:rsidRDefault="00BC7C1F">
      <w:pPr>
        <w:pStyle w:val="Corpotesto"/>
        <w:spacing w:before="201"/>
        <w:ind w:left="0"/>
        <w:jc w:val="left"/>
      </w:pPr>
    </w:p>
    <w:p w:rsidR="00BC7C1F" w:rsidRDefault="00000000">
      <w:pPr>
        <w:pStyle w:val="Corpotesto"/>
        <w:tabs>
          <w:tab w:val="left" w:pos="4871"/>
          <w:tab w:val="left" w:pos="9049"/>
        </w:tabs>
      </w:pPr>
      <w:r>
        <w:rPr>
          <w:spacing w:val="-2"/>
        </w:rPr>
        <w:t>Altresì,</w:t>
      </w:r>
      <w:r>
        <w:tab/>
      </w:r>
      <w:r>
        <w:rPr>
          <w:spacing w:val="-5"/>
        </w:rPr>
        <w:t>il</w:t>
      </w:r>
      <w:r>
        <w:tab/>
      </w:r>
      <w:r>
        <w:rPr>
          <w:spacing w:val="-2"/>
        </w:rPr>
        <w:t>Garante:</w:t>
      </w:r>
    </w:p>
    <w:p w:rsidR="00BC7C1F" w:rsidRDefault="00BC7C1F">
      <w:pPr>
        <w:sectPr w:rsidR="00BC7C1F">
          <w:pgSz w:w="11910" w:h="16840"/>
          <w:pgMar w:top="1240" w:right="900" w:bottom="280" w:left="1020" w:header="720" w:footer="720" w:gutter="0"/>
          <w:cols w:space="720"/>
        </w:sectPr>
      </w:pPr>
    </w:p>
    <w:p w:rsidR="00BC7C1F" w:rsidRDefault="00000000">
      <w:pPr>
        <w:pStyle w:val="Paragrafoelenco"/>
        <w:numPr>
          <w:ilvl w:val="0"/>
          <w:numId w:val="1"/>
        </w:numPr>
        <w:tabs>
          <w:tab w:val="left" w:pos="836"/>
          <w:tab w:val="left" w:pos="838"/>
        </w:tabs>
        <w:spacing w:before="75" w:line="360" w:lineRule="auto"/>
        <w:ind w:left="838" w:right="225"/>
        <w:rPr>
          <w:sz w:val="24"/>
        </w:rPr>
      </w:pPr>
      <w:r>
        <w:rPr>
          <w:sz w:val="24"/>
        </w:rPr>
        <w:t>Comunica all’ Osservatorio Nazionale sulla condizione delle persone con disabilità le violazioni della Convenzione ONU e predispone una relazione biennale sullo stato di attuazione della predetta Convenzione nel territorio Comunale per ciò che riguarda la promozione di dati statistici e della realizzazione di studi e ricerche sul tema;</w:t>
      </w:r>
    </w:p>
    <w:p w:rsidR="00BC7C1F" w:rsidRDefault="00000000">
      <w:pPr>
        <w:pStyle w:val="Paragrafoelenco"/>
        <w:numPr>
          <w:ilvl w:val="0"/>
          <w:numId w:val="1"/>
        </w:numPr>
        <w:tabs>
          <w:tab w:val="left" w:pos="836"/>
          <w:tab w:val="left" w:pos="838"/>
        </w:tabs>
        <w:spacing w:before="1" w:line="360" w:lineRule="auto"/>
        <w:ind w:left="838" w:right="213"/>
        <w:rPr>
          <w:sz w:val="24"/>
        </w:rPr>
      </w:pPr>
      <w:r>
        <w:rPr>
          <w:sz w:val="24"/>
        </w:rPr>
        <w:t>Esprime pareri e formula proposte, su richiesta degli organi comunali, in ordine alla normativa esistente e ai provvedimenti da adottarsi, legislativi e regolamentari, riguardanti i diritti delle persone con disabilità.</w:t>
      </w:r>
    </w:p>
    <w:p w:rsidR="00BC7C1F" w:rsidRDefault="00000000">
      <w:pPr>
        <w:pStyle w:val="Paragrafoelenco"/>
        <w:numPr>
          <w:ilvl w:val="0"/>
          <w:numId w:val="1"/>
        </w:numPr>
        <w:tabs>
          <w:tab w:val="left" w:pos="836"/>
          <w:tab w:val="left" w:pos="838"/>
        </w:tabs>
        <w:spacing w:line="362" w:lineRule="auto"/>
        <w:ind w:left="838" w:right="242"/>
        <w:rPr>
          <w:sz w:val="24"/>
        </w:rPr>
      </w:pPr>
      <w:r>
        <w:rPr>
          <w:sz w:val="24"/>
        </w:rPr>
        <w:t>Esprime, altresì, valutazioni</w:t>
      </w:r>
      <w:r>
        <w:rPr>
          <w:spacing w:val="-1"/>
          <w:sz w:val="24"/>
        </w:rPr>
        <w:t xml:space="preserve"> </w:t>
      </w:r>
      <w:r>
        <w:rPr>
          <w:sz w:val="24"/>
        </w:rPr>
        <w:t>sull’impatto delle azioni</w:t>
      </w:r>
      <w:r>
        <w:rPr>
          <w:spacing w:val="-1"/>
          <w:sz w:val="24"/>
        </w:rPr>
        <w:t xml:space="preserve"> </w:t>
      </w:r>
      <w:r>
        <w:rPr>
          <w:sz w:val="24"/>
        </w:rPr>
        <w:t>progettuali</w:t>
      </w:r>
      <w:r>
        <w:rPr>
          <w:spacing w:val="-1"/>
          <w:sz w:val="24"/>
        </w:rPr>
        <w:t xml:space="preserve"> </w:t>
      </w:r>
      <w:r>
        <w:rPr>
          <w:sz w:val="24"/>
        </w:rPr>
        <w:t>poste in essere dal</w:t>
      </w:r>
      <w:r>
        <w:rPr>
          <w:spacing w:val="-1"/>
          <w:sz w:val="24"/>
        </w:rPr>
        <w:t xml:space="preserve"> </w:t>
      </w:r>
      <w:r>
        <w:rPr>
          <w:sz w:val="24"/>
        </w:rPr>
        <w:t>comune e aventi ad oggetto il miglioramento della qualità della vita delle persone con disabilità;</w:t>
      </w:r>
    </w:p>
    <w:p w:rsidR="00BC7C1F" w:rsidRDefault="00000000">
      <w:pPr>
        <w:pStyle w:val="Paragrafoelenco"/>
        <w:numPr>
          <w:ilvl w:val="0"/>
          <w:numId w:val="1"/>
        </w:numPr>
        <w:tabs>
          <w:tab w:val="left" w:pos="836"/>
          <w:tab w:val="left" w:pos="838"/>
        </w:tabs>
        <w:spacing w:line="360" w:lineRule="auto"/>
        <w:ind w:left="838" w:right="232"/>
        <w:rPr>
          <w:sz w:val="24"/>
        </w:rPr>
      </w:pPr>
      <w:r>
        <w:rPr>
          <w:sz w:val="24"/>
        </w:rPr>
        <w:t>Collabora con altri soggetti istituzionali alla raccolta ed elaborazione di dati relativi alle persone con disabilità nel Comune di Castellaneta, avvalendosi, ove necessario della collaborazione di associazioni attive in materia;</w:t>
      </w:r>
    </w:p>
    <w:p w:rsidR="00BC7C1F" w:rsidRDefault="00000000">
      <w:pPr>
        <w:pStyle w:val="Paragrafoelenco"/>
        <w:numPr>
          <w:ilvl w:val="0"/>
          <w:numId w:val="1"/>
        </w:numPr>
        <w:tabs>
          <w:tab w:val="left" w:pos="836"/>
          <w:tab w:val="left" w:pos="838"/>
        </w:tabs>
        <w:spacing w:line="360" w:lineRule="auto"/>
        <w:ind w:left="838" w:right="223"/>
        <w:rPr>
          <w:sz w:val="24"/>
        </w:rPr>
      </w:pPr>
      <w:r>
        <w:rPr>
          <w:sz w:val="24"/>
        </w:rPr>
        <w:t>Propone all’Amministrazione Comunale le misure di carattere organizzativo e regolamenta- re tese a migliorare la tutela e la salvaguardia dei diritti delle persone con disabilità;</w:t>
      </w:r>
    </w:p>
    <w:p w:rsidR="00BC7C1F" w:rsidRDefault="00000000">
      <w:pPr>
        <w:pStyle w:val="Paragrafoelenco"/>
        <w:numPr>
          <w:ilvl w:val="0"/>
          <w:numId w:val="1"/>
        </w:numPr>
        <w:tabs>
          <w:tab w:val="left" w:pos="836"/>
          <w:tab w:val="left" w:pos="838"/>
        </w:tabs>
        <w:spacing w:line="360" w:lineRule="auto"/>
        <w:ind w:left="838" w:right="232"/>
        <w:rPr>
          <w:sz w:val="24"/>
        </w:rPr>
      </w:pPr>
      <w:r>
        <w:rPr>
          <w:sz w:val="24"/>
        </w:rPr>
        <w:t>Informa delle iniziative intraprese e dei risultati il Sindaco, l’Assessore Comunale competente, la Commissione preposta ed il Servizio comunale competente.</w:t>
      </w:r>
    </w:p>
    <w:p w:rsidR="00BC7C1F" w:rsidRDefault="00000000">
      <w:pPr>
        <w:pStyle w:val="Paragrafoelenco"/>
        <w:numPr>
          <w:ilvl w:val="0"/>
          <w:numId w:val="1"/>
        </w:numPr>
        <w:tabs>
          <w:tab w:val="left" w:pos="836"/>
          <w:tab w:val="left" w:pos="838"/>
        </w:tabs>
        <w:spacing w:line="360" w:lineRule="auto"/>
        <w:ind w:left="838" w:right="231"/>
        <w:rPr>
          <w:sz w:val="24"/>
        </w:rPr>
      </w:pPr>
      <w:r>
        <w:rPr>
          <w:sz w:val="24"/>
        </w:rPr>
        <w:t>Segnala all’amministrazione ogni opportunità di accedere a finanziamenti pubblici da destinare al miglioramento della qualità della vita delle persone affette da disabilità.</w:t>
      </w:r>
    </w:p>
    <w:p w:rsidR="00BC7C1F" w:rsidRDefault="00BC7C1F">
      <w:pPr>
        <w:pStyle w:val="Corpotesto"/>
        <w:spacing w:before="136"/>
        <w:ind w:left="0"/>
        <w:jc w:val="left"/>
      </w:pPr>
    </w:p>
    <w:p w:rsidR="00BC7C1F" w:rsidRDefault="00000000">
      <w:pPr>
        <w:pStyle w:val="Corpotesto"/>
      </w:pPr>
      <w:r>
        <w:t>L’attività</w:t>
      </w:r>
      <w:r>
        <w:rPr>
          <w:spacing w:val="-5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Garante</w:t>
      </w:r>
      <w:r>
        <w:rPr>
          <w:spacing w:val="-4"/>
        </w:rPr>
        <w:t xml:space="preserve"> </w:t>
      </w:r>
      <w:r>
        <w:t>riguarda,</w:t>
      </w:r>
      <w:r>
        <w:rPr>
          <w:spacing w:val="4"/>
        </w:rPr>
        <w:t xml:space="preserve"> </w:t>
      </w:r>
      <w:r>
        <w:t>inoltre, la facoltà</w:t>
      </w:r>
      <w:r>
        <w:rPr>
          <w:spacing w:val="-3"/>
        </w:rPr>
        <w:t xml:space="preserve"> </w:t>
      </w:r>
      <w:r>
        <w:rPr>
          <w:spacing w:val="-5"/>
        </w:rPr>
        <w:t>di:</w:t>
      </w:r>
    </w:p>
    <w:p w:rsidR="00BC7C1F" w:rsidRDefault="00000000">
      <w:pPr>
        <w:pStyle w:val="Paragrafoelenco"/>
        <w:numPr>
          <w:ilvl w:val="1"/>
          <w:numId w:val="1"/>
        </w:numPr>
        <w:tabs>
          <w:tab w:val="left" w:pos="1196"/>
          <w:tab w:val="left" w:pos="1198"/>
        </w:tabs>
        <w:spacing w:before="137" w:line="360" w:lineRule="auto"/>
        <w:ind w:right="223"/>
        <w:rPr>
          <w:sz w:val="24"/>
        </w:rPr>
      </w:pPr>
      <w:r>
        <w:rPr>
          <w:sz w:val="24"/>
        </w:rPr>
        <w:t>accedere agli uffici pubblici o servizi aperti al pubblico e controllare la funzionalità dei servizi di assistenza e di informazione resi alle persone con disabilità, l’assenza di bar- riere architettoniche e della comunicazione indirizzata a persone portatrici di disabilità sensoriale nonché intellettivo-relazionale, segnalando all’Amministrazione comunale ed alle altre competenti autorità eventuali violazioni dei predetti servizi;</w:t>
      </w:r>
    </w:p>
    <w:p w:rsidR="00BC7C1F" w:rsidRDefault="00000000">
      <w:pPr>
        <w:pStyle w:val="Paragrafoelenco"/>
        <w:numPr>
          <w:ilvl w:val="1"/>
          <w:numId w:val="1"/>
        </w:numPr>
        <w:tabs>
          <w:tab w:val="left" w:pos="1196"/>
          <w:tab w:val="left" w:pos="1198"/>
        </w:tabs>
        <w:spacing w:line="360" w:lineRule="auto"/>
        <w:ind w:right="239"/>
        <w:rPr>
          <w:sz w:val="24"/>
        </w:rPr>
      </w:pPr>
      <w:r>
        <w:rPr>
          <w:sz w:val="24"/>
        </w:rPr>
        <w:t>informare i soggetti che hanno subito discriminazioni determinate dalla loro condizione di disabilità indirizzandoli verso i soggetti legittimati ad agire in giudizio;</w:t>
      </w:r>
    </w:p>
    <w:p w:rsidR="00BC7C1F" w:rsidRDefault="00000000">
      <w:pPr>
        <w:pStyle w:val="Paragrafoelenco"/>
        <w:numPr>
          <w:ilvl w:val="1"/>
          <w:numId w:val="1"/>
        </w:numPr>
        <w:tabs>
          <w:tab w:val="left" w:pos="1196"/>
          <w:tab w:val="left" w:pos="1198"/>
        </w:tabs>
        <w:spacing w:line="362" w:lineRule="auto"/>
        <w:ind w:right="231"/>
        <w:rPr>
          <w:sz w:val="24"/>
        </w:rPr>
      </w:pPr>
      <w:r>
        <w:rPr>
          <w:sz w:val="24"/>
        </w:rPr>
        <w:t>controllare le strutture ed i programmi destinati alle persone con disabilità allo scopo di prevenire il verificarsi di ogni forma di sfruttamento, violenza ed abuso.</w:t>
      </w:r>
    </w:p>
    <w:p w:rsidR="00BC7C1F" w:rsidRDefault="00BC7C1F">
      <w:pPr>
        <w:pStyle w:val="Corpotesto"/>
        <w:spacing w:before="213"/>
        <w:ind w:left="0"/>
        <w:jc w:val="left"/>
      </w:pPr>
    </w:p>
    <w:p w:rsidR="00BC7C1F" w:rsidRDefault="00000000">
      <w:pPr>
        <w:pStyle w:val="Corpotesto"/>
      </w:pPr>
      <w:r>
        <w:t>Nell'esercizio delle funzioni</w:t>
      </w:r>
      <w:r>
        <w:rPr>
          <w:spacing w:val="-11"/>
        </w:rPr>
        <w:t xml:space="preserve"> </w:t>
      </w:r>
      <w:r>
        <w:t>assegnate,</w:t>
      </w:r>
      <w:r>
        <w:rPr>
          <w:spacing w:val="-2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t>Garante</w:t>
      </w:r>
      <w:r>
        <w:rPr>
          <w:spacing w:val="-8"/>
        </w:rPr>
        <w:t xml:space="preserve"> </w:t>
      </w:r>
      <w:r>
        <w:rPr>
          <w:spacing w:val="-4"/>
        </w:rPr>
        <w:t>può:</w:t>
      </w:r>
    </w:p>
    <w:p w:rsidR="00BC7C1F" w:rsidRDefault="00000000">
      <w:pPr>
        <w:pStyle w:val="Paragrafoelenco"/>
        <w:numPr>
          <w:ilvl w:val="0"/>
          <w:numId w:val="1"/>
        </w:numPr>
        <w:tabs>
          <w:tab w:val="left" w:pos="836"/>
          <w:tab w:val="left" w:pos="838"/>
        </w:tabs>
        <w:spacing w:before="137" w:line="360" w:lineRule="auto"/>
        <w:ind w:left="838" w:right="225"/>
        <w:rPr>
          <w:sz w:val="24"/>
        </w:rPr>
      </w:pPr>
      <w:r>
        <w:rPr>
          <w:sz w:val="24"/>
        </w:rPr>
        <w:t>richiedere</w:t>
      </w:r>
      <w:r>
        <w:rPr>
          <w:spacing w:val="40"/>
          <w:sz w:val="24"/>
        </w:rPr>
        <w:t xml:space="preserve"> </w:t>
      </w:r>
      <w:r>
        <w:rPr>
          <w:sz w:val="24"/>
        </w:rPr>
        <w:t>per scritto, agli Uffici e Servizi, notizie e chiarimenti sullo stato delle procedure di interesse, ed acquisire tutte le informazioni disponibili sulle stesse, salvo il rispetto della normativa</w:t>
      </w:r>
      <w:r>
        <w:rPr>
          <w:spacing w:val="21"/>
          <w:sz w:val="24"/>
        </w:rPr>
        <w:t xml:space="preserve"> </w:t>
      </w:r>
      <w:r>
        <w:rPr>
          <w:sz w:val="24"/>
        </w:rPr>
        <w:t>sul trattamento</w:t>
      </w:r>
      <w:r>
        <w:rPr>
          <w:spacing w:val="23"/>
          <w:sz w:val="24"/>
        </w:rPr>
        <w:t xml:space="preserve"> </w:t>
      </w:r>
      <w:r>
        <w:rPr>
          <w:sz w:val="24"/>
        </w:rPr>
        <w:t>di dati sensibili;</w:t>
      </w:r>
      <w:r>
        <w:rPr>
          <w:spacing w:val="23"/>
          <w:sz w:val="24"/>
        </w:rPr>
        <w:t xml:space="preserve"> </w:t>
      </w:r>
      <w:r>
        <w:rPr>
          <w:sz w:val="24"/>
        </w:rPr>
        <w:t>gli uffici interessati dalla</w:t>
      </w:r>
      <w:r>
        <w:rPr>
          <w:spacing w:val="21"/>
          <w:sz w:val="24"/>
        </w:rPr>
        <w:t xml:space="preserve"> </w:t>
      </w:r>
      <w:r>
        <w:rPr>
          <w:sz w:val="24"/>
        </w:rPr>
        <w:t>richiesta</w:t>
      </w:r>
      <w:r>
        <w:rPr>
          <w:spacing w:val="22"/>
          <w:sz w:val="24"/>
        </w:rPr>
        <w:t xml:space="preserve"> </w:t>
      </w:r>
      <w:r>
        <w:rPr>
          <w:sz w:val="24"/>
        </w:rPr>
        <w:t>sono</w:t>
      </w:r>
      <w:r>
        <w:rPr>
          <w:spacing w:val="17"/>
          <w:sz w:val="24"/>
        </w:rPr>
        <w:t xml:space="preserve"> </w:t>
      </w:r>
      <w:r>
        <w:rPr>
          <w:sz w:val="24"/>
        </w:rPr>
        <w:t>tenuti a</w:t>
      </w:r>
    </w:p>
    <w:p w:rsidR="00BC7C1F" w:rsidRDefault="00BC7C1F">
      <w:pPr>
        <w:spacing w:line="360" w:lineRule="auto"/>
        <w:jc w:val="both"/>
        <w:rPr>
          <w:sz w:val="24"/>
        </w:rPr>
        <w:sectPr w:rsidR="00BC7C1F">
          <w:pgSz w:w="11910" w:h="16840"/>
          <w:pgMar w:top="1300" w:right="900" w:bottom="280" w:left="1020" w:header="720" w:footer="720" w:gutter="0"/>
          <w:cols w:space="720"/>
        </w:sectPr>
      </w:pPr>
    </w:p>
    <w:p w:rsidR="00BC7C1F" w:rsidRDefault="00000000">
      <w:pPr>
        <w:pStyle w:val="Corpotesto"/>
        <w:spacing w:before="75" w:line="360" w:lineRule="auto"/>
        <w:ind w:left="838" w:right="234"/>
      </w:pPr>
      <w:r>
        <w:t xml:space="preserve">rispondere entro trenta giorni dal ricevimento della stessa, salvo diversa disposizione </w:t>
      </w:r>
      <w:r>
        <w:rPr>
          <w:spacing w:val="-2"/>
        </w:rPr>
        <w:t>regolamentare;</w:t>
      </w:r>
    </w:p>
    <w:p w:rsidR="00BC7C1F" w:rsidRDefault="00000000">
      <w:pPr>
        <w:pStyle w:val="Paragrafoelenco"/>
        <w:numPr>
          <w:ilvl w:val="0"/>
          <w:numId w:val="1"/>
        </w:numPr>
        <w:tabs>
          <w:tab w:val="left" w:pos="836"/>
          <w:tab w:val="left" w:pos="838"/>
        </w:tabs>
        <w:spacing w:line="360" w:lineRule="auto"/>
        <w:ind w:left="838" w:right="217"/>
        <w:rPr>
          <w:sz w:val="24"/>
        </w:rPr>
      </w:pPr>
      <w:r>
        <w:rPr>
          <w:sz w:val="24"/>
        </w:rPr>
        <w:t>controllare le strutture e i programmi destinati alle persone con disabilità allo scopo di prevenire il verificarsi di ogni forma di sfruttamento, discriminazione, violenza e abuso, ai sensi</w:t>
      </w:r>
      <w:r>
        <w:rPr>
          <w:spacing w:val="-15"/>
          <w:sz w:val="24"/>
        </w:rPr>
        <w:t xml:space="preserve"> </w:t>
      </w:r>
      <w:r>
        <w:rPr>
          <w:sz w:val="24"/>
        </w:rPr>
        <w:t>di quanto disposto dall'art. 16 della Convenzione ONU sui diritti delle persone con disabilità, informando l'assessorato di riferimento.</w:t>
      </w:r>
    </w:p>
    <w:p w:rsidR="00BC7C1F" w:rsidRDefault="00BC7C1F">
      <w:pPr>
        <w:pStyle w:val="Corpotesto"/>
        <w:spacing w:before="136"/>
        <w:ind w:left="0"/>
        <w:jc w:val="left"/>
      </w:pPr>
    </w:p>
    <w:p w:rsidR="00BC7C1F" w:rsidRDefault="00000000">
      <w:pPr>
        <w:pStyle w:val="Corpotesto"/>
        <w:spacing w:line="360" w:lineRule="auto"/>
        <w:ind w:right="218"/>
      </w:pPr>
      <w:r>
        <w:t>Per lo svolgimento dei</w:t>
      </w:r>
      <w:r>
        <w:rPr>
          <w:spacing w:val="-9"/>
        </w:rPr>
        <w:t xml:space="preserve"> </w:t>
      </w:r>
      <w:r>
        <w:t>compiti</w:t>
      </w:r>
      <w:r>
        <w:rPr>
          <w:spacing w:val="-5"/>
        </w:rPr>
        <w:t xml:space="preserve"> </w:t>
      </w:r>
      <w:r>
        <w:t>e funzioni</w:t>
      </w:r>
      <w:r>
        <w:rPr>
          <w:spacing w:val="-5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al presente</w:t>
      </w:r>
      <w:r>
        <w:rPr>
          <w:spacing w:val="-1"/>
        </w:rPr>
        <w:t xml:space="preserve"> </w:t>
      </w:r>
      <w:r>
        <w:t>regolamento e</w:t>
      </w:r>
      <w:r>
        <w:rPr>
          <w:spacing w:val="-6"/>
        </w:rPr>
        <w:t xml:space="preserve"> </w:t>
      </w:r>
      <w:r>
        <w:t>per le funzioni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segrete- ria, il</w:t>
      </w:r>
      <w:r>
        <w:rPr>
          <w:spacing w:val="-1"/>
        </w:rPr>
        <w:t xml:space="preserve"> </w:t>
      </w:r>
      <w:r>
        <w:t>Garante è assistito dagli</w:t>
      </w:r>
      <w:r>
        <w:rPr>
          <w:spacing w:val="-1"/>
        </w:rPr>
        <w:t xml:space="preserve"> </w:t>
      </w:r>
      <w:r>
        <w:t>uffici</w:t>
      </w:r>
      <w:r>
        <w:rPr>
          <w:spacing w:val="-1"/>
        </w:rPr>
        <w:t xml:space="preserve"> </w:t>
      </w:r>
      <w:r>
        <w:t>che, nell'ambito dell’organizzazione strutturale dell’Ente, sono chiamati</w:t>
      </w:r>
      <w:r>
        <w:rPr>
          <w:spacing w:val="-4"/>
        </w:rPr>
        <w:t xml:space="preserve"> </w:t>
      </w:r>
      <w:r>
        <w:t>ad occuparsi</w:t>
      </w:r>
      <w:r>
        <w:rPr>
          <w:spacing w:val="-4"/>
        </w:rPr>
        <w:t xml:space="preserve"> </w:t>
      </w:r>
      <w:r>
        <w:t>di barriere Architettoniche, Accessibilità e Tutela delle persone con disabilità o da altro Ufficio, senza alcun aggravio della spesa pubblica locale.</w:t>
      </w:r>
    </w:p>
    <w:p w:rsidR="00BC7C1F" w:rsidRDefault="00000000">
      <w:pPr>
        <w:pStyle w:val="Corpotesto"/>
        <w:spacing w:before="1" w:line="360" w:lineRule="auto"/>
        <w:ind w:right="220"/>
      </w:pPr>
      <w:r>
        <w:t>Il Garante si rapporta con gli organi dell’Amministrazione comunale e con eventuali altri organi/organismi istituiti operanti in materia di disabilità nel territorio comunale ogni qualvolta lo ritenga opportuno,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fine di</w:t>
      </w:r>
      <w:r>
        <w:rPr>
          <w:spacing w:val="-2"/>
        </w:rPr>
        <w:t xml:space="preserve"> </w:t>
      </w:r>
      <w:r>
        <w:t>meglio svolgere le proprie funzioni. Il</w:t>
      </w:r>
      <w:r>
        <w:rPr>
          <w:spacing w:val="-7"/>
        </w:rPr>
        <w:t xml:space="preserve"> </w:t>
      </w:r>
      <w:r>
        <w:t>Sindaco, la Giunta e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Consiglio Comunale possono richiedere relazioni</w:t>
      </w:r>
      <w:r>
        <w:rPr>
          <w:spacing w:val="-1"/>
        </w:rPr>
        <w:t xml:space="preserve"> </w:t>
      </w:r>
      <w:r>
        <w:t>e ascoltare il</w:t>
      </w:r>
      <w:r>
        <w:rPr>
          <w:spacing w:val="-1"/>
        </w:rPr>
        <w:t xml:space="preserve"> </w:t>
      </w:r>
      <w:r>
        <w:t>Garante relativamente alle azioni</w:t>
      </w:r>
      <w:r>
        <w:rPr>
          <w:spacing w:val="-1"/>
        </w:rPr>
        <w:t xml:space="preserve"> </w:t>
      </w:r>
      <w:r>
        <w:t>svolte e sulle iniziati- ve assunte.</w:t>
      </w:r>
    </w:p>
    <w:p w:rsidR="00BC7C1F" w:rsidRDefault="00BC7C1F">
      <w:pPr>
        <w:pStyle w:val="Corpotesto"/>
        <w:ind w:left="0"/>
        <w:jc w:val="left"/>
      </w:pPr>
    </w:p>
    <w:p w:rsidR="00BC7C1F" w:rsidRDefault="00BC7C1F">
      <w:pPr>
        <w:pStyle w:val="Corpotesto"/>
        <w:spacing w:before="23"/>
        <w:ind w:left="0"/>
        <w:jc w:val="left"/>
      </w:pPr>
    </w:p>
    <w:p w:rsidR="00BC7C1F" w:rsidRDefault="00000000">
      <w:pPr>
        <w:pStyle w:val="Titolo1"/>
        <w:ind w:left="424"/>
      </w:pPr>
      <w:bookmarkStart w:id="11" w:name="Art.12_Trasparenza,_Privacy_e_tutela_dei"/>
      <w:bookmarkEnd w:id="11"/>
      <w:r>
        <w:t>Art.12</w:t>
      </w:r>
      <w:r>
        <w:rPr>
          <w:spacing w:val="-6"/>
        </w:rPr>
        <w:t xml:space="preserve"> </w:t>
      </w:r>
      <w:r>
        <w:t>Trasparenza,</w:t>
      </w:r>
      <w:r>
        <w:rPr>
          <w:spacing w:val="1"/>
        </w:rPr>
        <w:t xml:space="preserve"> </w:t>
      </w:r>
      <w:r>
        <w:t>Privacy</w:t>
      </w:r>
      <w:r>
        <w:rPr>
          <w:spacing w:val="-2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tutela</w:t>
      </w:r>
      <w:r>
        <w:rPr>
          <w:spacing w:val="-2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rPr>
          <w:spacing w:val="-4"/>
        </w:rPr>
        <w:t>dati</w:t>
      </w:r>
    </w:p>
    <w:p w:rsidR="00BC7C1F" w:rsidRDefault="00BC7C1F">
      <w:pPr>
        <w:pStyle w:val="Corpotesto"/>
        <w:ind w:left="0"/>
        <w:jc w:val="left"/>
        <w:rPr>
          <w:b/>
        </w:rPr>
      </w:pPr>
    </w:p>
    <w:p w:rsidR="00BC7C1F" w:rsidRDefault="00BC7C1F">
      <w:pPr>
        <w:pStyle w:val="Corpotesto"/>
        <w:spacing w:before="75"/>
        <w:ind w:left="0"/>
        <w:jc w:val="left"/>
        <w:rPr>
          <w:b/>
        </w:rPr>
      </w:pPr>
    </w:p>
    <w:p w:rsidR="00BC7C1F" w:rsidRDefault="00000000">
      <w:pPr>
        <w:pStyle w:val="Corpotesto"/>
        <w:spacing w:line="360" w:lineRule="auto"/>
        <w:ind w:right="229"/>
      </w:pPr>
      <w:r>
        <w:t>Nel rispetto della normativa sulla privacy, il Garante redige una relazione annuale per informare la cittadinanza delle iniziative intraprese e dei risultati ottenuti. La relazione annuale è pubblica in apposita pagina del sito web istituzionale del Comune.</w:t>
      </w:r>
    </w:p>
    <w:p w:rsidR="00BC7C1F" w:rsidRDefault="00000000">
      <w:pPr>
        <w:pStyle w:val="Corpotesto"/>
        <w:spacing w:line="360" w:lineRule="auto"/>
        <w:ind w:right="220"/>
      </w:pPr>
      <w:r>
        <w:t>Ai fini della stesura della suddetta relazione, il Garante provvede alla tenuta e conservazione di un registro che, nel rispetto della normativa vigente sulla privacy e sul trattamento</w:t>
      </w:r>
      <w:r>
        <w:rPr>
          <w:spacing w:val="40"/>
        </w:rPr>
        <w:t xml:space="preserve"> </w:t>
      </w:r>
      <w:r>
        <w:t>e protezione dei dati, riporta gli atti e le iniziative intraprese durante il proprio incarico.</w:t>
      </w:r>
    </w:p>
    <w:p w:rsidR="00BC7C1F" w:rsidRDefault="00000000">
      <w:pPr>
        <w:pStyle w:val="Corpotesto"/>
        <w:spacing w:line="360" w:lineRule="auto"/>
        <w:ind w:right="222"/>
      </w:pPr>
      <w:r>
        <w:t>Il Garante è tenuto ad osservare il segreto professionale sui fatti e le informazioni di cui venga a conoscenza in ragione del proprio incarico che deve, comunque, essere svolto nel rispetto della normativa sul trattamento e sulla protezione dei dati personali di cui al D.Lgs.vo n.196/2003, come modificato dal D. Lgs. 101/2018 in attuazione del Regolamento EU 679/2016.</w:t>
      </w:r>
    </w:p>
    <w:p w:rsidR="00BC7C1F" w:rsidRDefault="00BC7C1F">
      <w:pPr>
        <w:pStyle w:val="Corpotesto"/>
        <w:spacing w:before="141"/>
        <w:ind w:left="0"/>
        <w:jc w:val="left"/>
      </w:pPr>
    </w:p>
    <w:p w:rsidR="00BC7C1F" w:rsidRDefault="00000000">
      <w:pPr>
        <w:pStyle w:val="Titolo1"/>
        <w:ind w:right="99"/>
      </w:pPr>
      <w:bookmarkStart w:id="12" w:name="Art._13_-_Rinvio"/>
      <w:bookmarkEnd w:id="12"/>
      <w:r>
        <w:t>Art.</w:t>
      </w:r>
      <w:r>
        <w:rPr>
          <w:spacing w:val="2"/>
        </w:rPr>
        <w:t xml:space="preserve"> </w:t>
      </w:r>
      <w:r>
        <w:t>13</w:t>
      </w:r>
      <w:r>
        <w:rPr>
          <w:spacing w:val="-4"/>
        </w:rPr>
        <w:t xml:space="preserve"> </w:t>
      </w:r>
      <w:r>
        <w:t>-</w:t>
      </w:r>
      <w:r>
        <w:rPr>
          <w:spacing w:val="2"/>
        </w:rPr>
        <w:t xml:space="preserve"> </w:t>
      </w:r>
      <w:r>
        <w:rPr>
          <w:spacing w:val="-2"/>
        </w:rPr>
        <w:t>Rinvio</w:t>
      </w:r>
    </w:p>
    <w:p w:rsidR="00BC7C1F" w:rsidRDefault="00BC7C1F">
      <w:pPr>
        <w:sectPr w:rsidR="00BC7C1F">
          <w:pgSz w:w="11910" w:h="16840"/>
          <w:pgMar w:top="1300" w:right="900" w:bottom="280" w:left="1020" w:header="720" w:footer="720" w:gutter="0"/>
          <w:cols w:space="720"/>
        </w:sectPr>
      </w:pPr>
    </w:p>
    <w:p w:rsidR="00BC7C1F" w:rsidRDefault="00000000">
      <w:pPr>
        <w:pStyle w:val="Corpotesto"/>
        <w:spacing w:before="75" w:line="360" w:lineRule="auto"/>
        <w:jc w:val="left"/>
      </w:pPr>
      <w:r>
        <w:t>Per</w:t>
      </w:r>
      <w:r>
        <w:rPr>
          <w:spacing w:val="40"/>
        </w:rPr>
        <w:t xml:space="preserve"> </w:t>
      </w:r>
      <w:r>
        <w:t>quanto</w:t>
      </w:r>
      <w:r>
        <w:rPr>
          <w:spacing w:val="40"/>
        </w:rPr>
        <w:t xml:space="preserve"> </w:t>
      </w:r>
      <w:r>
        <w:t>non</w:t>
      </w:r>
      <w:r>
        <w:rPr>
          <w:spacing w:val="37"/>
        </w:rPr>
        <w:t xml:space="preserve"> </w:t>
      </w:r>
      <w:r>
        <w:t>espressamente</w:t>
      </w:r>
      <w:r>
        <w:rPr>
          <w:spacing w:val="40"/>
        </w:rPr>
        <w:t xml:space="preserve"> </w:t>
      </w:r>
      <w:r>
        <w:t>previsto</w:t>
      </w:r>
      <w:r>
        <w:rPr>
          <w:spacing w:val="40"/>
        </w:rPr>
        <w:t xml:space="preserve"> </w:t>
      </w:r>
      <w:r>
        <w:t>dal</w:t>
      </w:r>
      <w:r>
        <w:rPr>
          <w:spacing w:val="32"/>
        </w:rPr>
        <w:t xml:space="preserve"> </w:t>
      </w:r>
      <w:r>
        <w:t>presente</w:t>
      </w:r>
      <w:r>
        <w:rPr>
          <w:spacing w:val="40"/>
        </w:rPr>
        <w:t xml:space="preserve"> </w:t>
      </w:r>
      <w:r>
        <w:t>Regolamento,</w:t>
      </w:r>
      <w:r>
        <w:rPr>
          <w:spacing w:val="40"/>
        </w:rPr>
        <w:t xml:space="preserve"> </w:t>
      </w:r>
      <w:r>
        <w:t>si</w:t>
      </w:r>
      <w:r>
        <w:rPr>
          <w:spacing w:val="33"/>
        </w:rPr>
        <w:t xml:space="preserve"> </w:t>
      </w:r>
      <w:r>
        <w:t>fa</w:t>
      </w:r>
      <w:r>
        <w:rPr>
          <w:spacing w:val="40"/>
        </w:rPr>
        <w:t xml:space="preserve"> </w:t>
      </w:r>
      <w:r>
        <w:t>riferimento</w:t>
      </w:r>
      <w:r>
        <w:rPr>
          <w:spacing w:val="40"/>
        </w:rPr>
        <w:t xml:space="preserve"> </w:t>
      </w:r>
      <w:r>
        <w:t>alle</w:t>
      </w:r>
      <w:r>
        <w:rPr>
          <w:spacing w:val="40"/>
        </w:rPr>
        <w:t xml:space="preserve"> </w:t>
      </w:r>
      <w:r>
        <w:t>vigenti disposizioni di legge in materia.</w:t>
      </w:r>
    </w:p>
    <w:sectPr w:rsidR="00BC7C1F">
      <w:pgSz w:w="11910" w:h="16840"/>
      <w:pgMar w:top="1300" w:right="9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listo MT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166D9"/>
    <w:multiLevelType w:val="hybridMultilevel"/>
    <w:tmpl w:val="BB4270F8"/>
    <w:lvl w:ilvl="0" w:tplc="6B1A2CF6">
      <w:numFmt w:val="bullet"/>
      <w:lvlText w:val=""/>
      <w:lvlJc w:val="left"/>
      <w:pPr>
        <w:ind w:left="838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6469E74">
      <w:numFmt w:val="bullet"/>
      <w:lvlText w:val="•"/>
      <w:lvlJc w:val="left"/>
      <w:pPr>
        <w:ind w:left="1754" w:hanging="361"/>
      </w:pPr>
      <w:rPr>
        <w:rFonts w:hint="default"/>
        <w:lang w:val="it-IT" w:eastAsia="en-US" w:bidi="ar-SA"/>
      </w:rPr>
    </w:lvl>
    <w:lvl w:ilvl="2" w:tplc="4D66CA6E">
      <w:numFmt w:val="bullet"/>
      <w:lvlText w:val="•"/>
      <w:lvlJc w:val="left"/>
      <w:pPr>
        <w:ind w:left="2668" w:hanging="361"/>
      </w:pPr>
      <w:rPr>
        <w:rFonts w:hint="default"/>
        <w:lang w:val="it-IT" w:eastAsia="en-US" w:bidi="ar-SA"/>
      </w:rPr>
    </w:lvl>
    <w:lvl w:ilvl="3" w:tplc="5F0CD968">
      <w:numFmt w:val="bullet"/>
      <w:lvlText w:val="•"/>
      <w:lvlJc w:val="left"/>
      <w:pPr>
        <w:ind w:left="3583" w:hanging="361"/>
      </w:pPr>
      <w:rPr>
        <w:rFonts w:hint="default"/>
        <w:lang w:val="it-IT" w:eastAsia="en-US" w:bidi="ar-SA"/>
      </w:rPr>
    </w:lvl>
    <w:lvl w:ilvl="4" w:tplc="0A166196">
      <w:numFmt w:val="bullet"/>
      <w:lvlText w:val="•"/>
      <w:lvlJc w:val="left"/>
      <w:pPr>
        <w:ind w:left="4497" w:hanging="361"/>
      </w:pPr>
      <w:rPr>
        <w:rFonts w:hint="default"/>
        <w:lang w:val="it-IT" w:eastAsia="en-US" w:bidi="ar-SA"/>
      </w:rPr>
    </w:lvl>
    <w:lvl w:ilvl="5" w:tplc="122EC9AE">
      <w:numFmt w:val="bullet"/>
      <w:lvlText w:val="•"/>
      <w:lvlJc w:val="left"/>
      <w:pPr>
        <w:ind w:left="5412" w:hanging="361"/>
      </w:pPr>
      <w:rPr>
        <w:rFonts w:hint="default"/>
        <w:lang w:val="it-IT" w:eastAsia="en-US" w:bidi="ar-SA"/>
      </w:rPr>
    </w:lvl>
    <w:lvl w:ilvl="6" w:tplc="C6EE4F42">
      <w:numFmt w:val="bullet"/>
      <w:lvlText w:val="•"/>
      <w:lvlJc w:val="left"/>
      <w:pPr>
        <w:ind w:left="6326" w:hanging="361"/>
      </w:pPr>
      <w:rPr>
        <w:rFonts w:hint="default"/>
        <w:lang w:val="it-IT" w:eastAsia="en-US" w:bidi="ar-SA"/>
      </w:rPr>
    </w:lvl>
    <w:lvl w:ilvl="7" w:tplc="EFAE6A12">
      <w:numFmt w:val="bullet"/>
      <w:lvlText w:val="•"/>
      <w:lvlJc w:val="left"/>
      <w:pPr>
        <w:ind w:left="7240" w:hanging="361"/>
      </w:pPr>
      <w:rPr>
        <w:rFonts w:hint="default"/>
        <w:lang w:val="it-IT" w:eastAsia="en-US" w:bidi="ar-SA"/>
      </w:rPr>
    </w:lvl>
    <w:lvl w:ilvl="8" w:tplc="953EF3F6">
      <w:numFmt w:val="bullet"/>
      <w:lvlText w:val="•"/>
      <w:lvlJc w:val="left"/>
      <w:pPr>
        <w:ind w:left="8155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3F3E6E06"/>
    <w:multiLevelType w:val="hybridMultilevel"/>
    <w:tmpl w:val="74D6D33E"/>
    <w:lvl w:ilvl="0" w:tplc="8134082A">
      <w:numFmt w:val="bullet"/>
      <w:lvlText w:val=""/>
      <w:lvlJc w:val="left"/>
      <w:pPr>
        <w:ind w:left="838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1C6DE1E">
      <w:numFmt w:val="bullet"/>
      <w:lvlText w:val="•"/>
      <w:lvlJc w:val="left"/>
      <w:pPr>
        <w:ind w:left="1754" w:hanging="361"/>
      </w:pPr>
      <w:rPr>
        <w:rFonts w:hint="default"/>
        <w:lang w:val="it-IT" w:eastAsia="en-US" w:bidi="ar-SA"/>
      </w:rPr>
    </w:lvl>
    <w:lvl w:ilvl="2" w:tplc="B210B198">
      <w:numFmt w:val="bullet"/>
      <w:lvlText w:val="•"/>
      <w:lvlJc w:val="left"/>
      <w:pPr>
        <w:ind w:left="2668" w:hanging="361"/>
      </w:pPr>
      <w:rPr>
        <w:rFonts w:hint="default"/>
        <w:lang w:val="it-IT" w:eastAsia="en-US" w:bidi="ar-SA"/>
      </w:rPr>
    </w:lvl>
    <w:lvl w:ilvl="3" w:tplc="AFE8FB66">
      <w:numFmt w:val="bullet"/>
      <w:lvlText w:val="•"/>
      <w:lvlJc w:val="left"/>
      <w:pPr>
        <w:ind w:left="3583" w:hanging="361"/>
      </w:pPr>
      <w:rPr>
        <w:rFonts w:hint="default"/>
        <w:lang w:val="it-IT" w:eastAsia="en-US" w:bidi="ar-SA"/>
      </w:rPr>
    </w:lvl>
    <w:lvl w:ilvl="4" w:tplc="0610EA12">
      <w:numFmt w:val="bullet"/>
      <w:lvlText w:val="•"/>
      <w:lvlJc w:val="left"/>
      <w:pPr>
        <w:ind w:left="4497" w:hanging="361"/>
      </w:pPr>
      <w:rPr>
        <w:rFonts w:hint="default"/>
        <w:lang w:val="it-IT" w:eastAsia="en-US" w:bidi="ar-SA"/>
      </w:rPr>
    </w:lvl>
    <w:lvl w:ilvl="5" w:tplc="79B819D0">
      <w:numFmt w:val="bullet"/>
      <w:lvlText w:val="•"/>
      <w:lvlJc w:val="left"/>
      <w:pPr>
        <w:ind w:left="5412" w:hanging="361"/>
      </w:pPr>
      <w:rPr>
        <w:rFonts w:hint="default"/>
        <w:lang w:val="it-IT" w:eastAsia="en-US" w:bidi="ar-SA"/>
      </w:rPr>
    </w:lvl>
    <w:lvl w:ilvl="6" w:tplc="940E70FC">
      <w:numFmt w:val="bullet"/>
      <w:lvlText w:val="•"/>
      <w:lvlJc w:val="left"/>
      <w:pPr>
        <w:ind w:left="6326" w:hanging="361"/>
      </w:pPr>
      <w:rPr>
        <w:rFonts w:hint="default"/>
        <w:lang w:val="it-IT" w:eastAsia="en-US" w:bidi="ar-SA"/>
      </w:rPr>
    </w:lvl>
    <w:lvl w:ilvl="7" w:tplc="0470878E">
      <w:numFmt w:val="bullet"/>
      <w:lvlText w:val="•"/>
      <w:lvlJc w:val="left"/>
      <w:pPr>
        <w:ind w:left="7240" w:hanging="361"/>
      </w:pPr>
      <w:rPr>
        <w:rFonts w:hint="default"/>
        <w:lang w:val="it-IT" w:eastAsia="en-US" w:bidi="ar-SA"/>
      </w:rPr>
    </w:lvl>
    <w:lvl w:ilvl="8" w:tplc="D3CCBA34">
      <w:numFmt w:val="bullet"/>
      <w:lvlText w:val="•"/>
      <w:lvlJc w:val="left"/>
      <w:pPr>
        <w:ind w:left="8155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5A1E6AEC"/>
    <w:multiLevelType w:val="hybridMultilevel"/>
    <w:tmpl w:val="58AE6EAE"/>
    <w:lvl w:ilvl="0" w:tplc="A8185578">
      <w:start w:val="1"/>
      <w:numFmt w:val="lowerLetter"/>
      <w:lvlText w:val="%1."/>
      <w:lvlJc w:val="left"/>
      <w:pPr>
        <w:ind w:left="15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3FEEE8C6">
      <w:numFmt w:val="bullet"/>
      <w:lvlText w:val="•"/>
      <w:lvlJc w:val="left"/>
      <w:pPr>
        <w:ind w:left="2366" w:hanging="360"/>
      </w:pPr>
      <w:rPr>
        <w:rFonts w:hint="default"/>
        <w:lang w:val="it-IT" w:eastAsia="en-US" w:bidi="ar-SA"/>
      </w:rPr>
    </w:lvl>
    <w:lvl w:ilvl="2" w:tplc="BADACE88">
      <w:numFmt w:val="bullet"/>
      <w:lvlText w:val="•"/>
      <w:lvlJc w:val="left"/>
      <w:pPr>
        <w:ind w:left="3212" w:hanging="360"/>
      </w:pPr>
      <w:rPr>
        <w:rFonts w:hint="default"/>
        <w:lang w:val="it-IT" w:eastAsia="en-US" w:bidi="ar-SA"/>
      </w:rPr>
    </w:lvl>
    <w:lvl w:ilvl="3" w:tplc="C68433F4">
      <w:numFmt w:val="bullet"/>
      <w:lvlText w:val="•"/>
      <w:lvlJc w:val="left"/>
      <w:pPr>
        <w:ind w:left="4059" w:hanging="360"/>
      </w:pPr>
      <w:rPr>
        <w:rFonts w:hint="default"/>
        <w:lang w:val="it-IT" w:eastAsia="en-US" w:bidi="ar-SA"/>
      </w:rPr>
    </w:lvl>
    <w:lvl w:ilvl="4" w:tplc="8F647610">
      <w:numFmt w:val="bullet"/>
      <w:lvlText w:val="•"/>
      <w:lvlJc w:val="left"/>
      <w:pPr>
        <w:ind w:left="4905" w:hanging="360"/>
      </w:pPr>
      <w:rPr>
        <w:rFonts w:hint="default"/>
        <w:lang w:val="it-IT" w:eastAsia="en-US" w:bidi="ar-SA"/>
      </w:rPr>
    </w:lvl>
    <w:lvl w:ilvl="5" w:tplc="D100A226">
      <w:numFmt w:val="bullet"/>
      <w:lvlText w:val="•"/>
      <w:lvlJc w:val="left"/>
      <w:pPr>
        <w:ind w:left="5752" w:hanging="360"/>
      </w:pPr>
      <w:rPr>
        <w:rFonts w:hint="default"/>
        <w:lang w:val="it-IT" w:eastAsia="en-US" w:bidi="ar-SA"/>
      </w:rPr>
    </w:lvl>
    <w:lvl w:ilvl="6" w:tplc="F860FDD0">
      <w:numFmt w:val="bullet"/>
      <w:lvlText w:val="•"/>
      <w:lvlJc w:val="left"/>
      <w:pPr>
        <w:ind w:left="6598" w:hanging="360"/>
      </w:pPr>
      <w:rPr>
        <w:rFonts w:hint="default"/>
        <w:lang w:val="it-IT" w:eastAsia="en-US" w:bidi="ar-SA"/>
      </w:rPr>
    </w:lvl>
    <w:lvl w:ilvl="7" w:tplc="C6F073C8">
      <w:numFmt w:val="bullet"/>
      <w:lvlText w:val="•"/>
      <w:lvlJc w:val="left"/>
      <w:pPr>
        <w:ind w:left="7444" w:hanging="360"/>
      </w:pPr>
      <w:rPr>
        <w:rFonts w:hint="default"/>
        <w:lang w:val="it-IT" w:eastAsia="en-US" w:bidi="ar-SA"/>
      </w:rPr>
    </w:lvl>
    <w:lvl w:ilvl="8" w:tplc="52F610A8">
      <w:numFmt w:val="bullet"/>
      <w:lvlText w:val="•"/>
      <w:lvlJc w:val="left"/>
      <w:pPr>
        <w:ind w:left="829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63BD1647"/>
    <w:multiLevelType w:val="hybridMultilevel"/>
    <w:tmpl w:val="A7AAD1AE"/>
    <w:lvl w:ilvl="0" w:tplc="B94C121A">
      <w:numFmt w:val="bullet"/>
      <w:lvlText w:val="-"/>
      <w:lvlJc w:val="left"/>
      <w:pPr>
        <w:ind w:left="83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6D00A64">
      <w:numFmt w:val="bullet"/>
      <w:lvlText w:val="•"/>
      <w:lvlJc w:val="left"/>
      <w:pPr>
        <w:ind w:left="1754" w:hanging="361"/>
      </w:pPr>
      <w:rPr>
        <w:rFonts w:hint="default"/>
        <w:lang w:val="it-IT" w:eastAsia="en-US" w:bidi="ar-SA"/>
      </w:rPr>
    </w:lvl>
    <w:lvl w:ilvl="2" w:tplc="17D46F28">
      <w:numFmt w:val="bullet"/>
      <w:lvlText w:val="•"/>
      <w:lvlJc w:val="left"/>
      <w:pPr>
        <w:ind w:left="2668" w:hanging="361"/>
      </w:pPr>
      <w:rPr>
        <w:rFonts w:hint="default"/>
        <w:lang w:val="it-IT" w:eastAsia="en-US" w:bidi="ar-SA"/>
      </w:rPr>
    </w:lvl>
    <w:lvl w:ilvl="3" w:tplc="F21A7ABE">
      <w:numFmt w:val="bullet"/>
      <w:lvlText w:val="•"/>
      <w:lvlJc w:val="left"/>
      <w:pPr>
        <w:ind w:left="3583" w:hanging="361"/>
      </w:pPr>
      <w:rPr>
        <w:rFonts w:hint="default"/>
        <w:lang w:val="it-IT" w:eastAsia="en-US" w:bidi="ar-SA"/>
      </w:rPr>
    </w:lvl>
    <w:lvl w:ilvl="4" w:tplc="69A2C6DC">
      <w:numFmt w:val="bullet"/>
      <w:lvlText w:val="•"/>
      <w:lvlJc w:val="left"/>
      <w:pPr>
        <w:ind w:left="4497" w:hanging="361"/>
      </w:pPr>
      <w:rPr>
        <w:rFonts w:hint="default"/>
        <w:lang w:val="it-IT" w:eastAsia="en-US" w:bidi="ar-SA"/>
      </w:rPr>
    </w:lvl>
    <w:lvl w:ilvl="5" w:tplc="73BA0F8A">
      <w:numFmt w:val="bullet"/>
      <w:lvlText w:val="•"/>
      <w:lvlJc w:val="left"/>
      <w:pPr>
        <w:ind w:left="5412" w:hanging="361"/>
      </w:pPr>
      <w:rPr>
        <w:rFonts w:hint="default"/>
        <w:lang w:val="it-IT" w:eastAsia="en-US" w:bidi="ar-SA"/>
      </w:rPr>
    </w:lvl>
    <w:lvl w:ilvl="6" w:tplc="6634445A">
      <w:numFmt w:val="bullet"/>
      <w:lvlText w:val="•"/>
      <w:lvlJc w:val="left"/>
      <w:pPr>
        <w:ind w:left="6326" w:hanging="361"/>
      </w:pPr>
      <w:rPr>
        <w:rFonts w:hint="default"/>
        <w:lang w:val="it-IT" w:eastAsia="en-US" w:bidi="ar-SA"/>
      </w:rPr>
    </w:lvl>
    <w:lvl w:ilvl="7" w:tplc="AC40C632">
      <w:numFmt w:val="bullet"/>
      <w:lvlText w:val="•"/>
      <w:lvlJc w:val="left"/>
      <w:pPr>
        <w:ind w:left="7240" w:hanging="361"/>
      </w:pPr>
      <w:rPr>
        <w:rFonts w:hint="default"/>
        <w:lang w:val="it-IT" w:eastAsia="en-US" w:bidi="ar-SA"/>
      </w:rPr>
    </w:lvl>
    <w:lvl w:ilvl="8" w:tplc="EB9A16FA">
      <w:numFmt w:val="bullet"/>
      <w:lvlText w:val="•"/>
      <w:lvlJc w:val="left"/>
      <w:pPr>
        <w:ind w:left="8155" w:hanging="361"/>
      </w:pPr>
      <w:rPr>
        <w:rFonts w:hint="default"/>
        <w:lang w:val="it-IT" w:eastAsia="en-US" w:bidi="ar-SA"/>
      </w:rPr>
    </w:lvl>
  </w:abstractNum>
  <w:abstractNum w:abstractNumId="4" w15:restartNumberingAfterBreak="0">
    <w:nsid w:val="6D5243A4"/>
    <w:multiLevelType w:val="hybridMultilevel"/>
    <w:tmpl w:val="48F89E62"/>
    <w:lvl w:ilvl="0" w:tplc="BCFC87D6">
      <w:numFmt w:val="bullet"/>
      <w:lvlText w:val=""/>
      <w:lvlJc w:val="left"/>
      <w:pPr>
        <w:ind w:left="838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B1855D6">
      <w:numFmt w:val="bullet"/>
      <w:lvlText w:val="•"/>
      <w:lvlJc w:val="left"/>
      <w:pPr>
        <w:ind w:left="1754" w:hanging="361"/>
      </w:pPr>
      <w:rPr>
        <w:rFonts w:hint="default"/>
        <w:lang w:val="it-IT" w:eastAsia="en-US" w:bidi="ar-SA"/>
      </w:rPr>
    </w:lvl>
    <w:lvl w:ilvl="2" w:tplc="69E616C6">
      <w:numFmt w:val="bullet"/>
      <w:lvlText w:val="•"/>
      <w:lvlJc w:val="left"/>
      <w:pPr>
        <w:ind w:left="2668" w:hanging="361"/>
      </w:pPr>
      <w:rPr>
        <w:rFonts w:hint="default"/>
        <w:lang w:val="it-IT" w:eastAsia="en-US" w:bidi="ar-SA"/>
      </w:rPr>
    </w:lvl>
    <w:lvl w:ilvl="3" w:tplc="2A4051B6">
      <w:numFmt w:val="bullet"/>
      <w:lvlText w:val="•"/>
      <w:lvlJc w:val="left"/>
      <w:pPr>
        <w:ind w:left="3583" w:hanging="361"/>
      </w:pPr>
      <w:rPr>
        <w:rFonts w:hint="default"/>
        <w:lang w:val="it-IT" w:eastAsia="en-US" w:bidi="ar-SA"/>
      </w:rPr>
    </w:lvl>
    <w:lvl w:ilvl="4" w:tplc="428EA78C">
      <w:numFmt w:val="bullet"/>
      <w:lvlText w:val="•"/>
      <w:lvlJc w:val="left"/>
      <w:pPr>
        <w:ind w:left="4497" w:hanging="361"/>
      </w:pPr>
      <w:rPr>
        <w:rFonts w:hint="default"/>
        <w:lang w:val="it-IT" w:eastAsia="en-US" w:bidi="ar-SA"/>
      </w:rPr>
    </w:lvl>
    <w:lvl w:ilvl="5" w:tplc="5150E540">
      <w:numFmt w:val="bullet"/>
      <w:lvlText w:val="•"/>
      <w:lvlJc w:val="left"/>
      <w:pPr>
        <w:ind w:left="5412" w:hanging="361"/>
      </w:pPr>
      <w:rPr>
        <w:rFonts w:hint="default"/>
        <w:lang w:val="it-IT" w:eastAsia="en-US" w:bidi="ar-SA"/>
      </w:rPr>
    </w:lvl>
    <w:lvl w:ilvl="6" w:tplc="68727CF6">
      <w:numFmt w:val="bullet"/>
      <w:lvlText w:val="•"/>
      <w:lvlJc w:val="left"/>
      <w:pPr>
        <w:ind w:left="6326" w:hanging="361"/>
      </w:pPr>
      <w:rPr>
        <w:rFonts w:hint="default"/>
        <w:lang w:val="it-IT" w:eastAsia="en-US" w:bidi="ar-SA"/>
      </w:rPr>
    </w:lvl>
    <w:lvl w:ilvl="7" w:tplc="90989E94">
      <w:numFmt w:val="bullet"/>
      <w:lvlText w:val="•"/>
      <w:lvlJc w:val="left"/>
      <w:pPr>
        <w:ind w:left="7240" w:hanging="361"/>
      </w:pPr>
      <w:rPr>
        <w:rFonts w:hint="default"/>
        <w:lang w:val="it-IT" w:eastAsia="en-US" w:bidi="ar-SA"/>
      </w:rPr>
    </w:lvl>
    <w:lvl w:ilvl="8" w:tplc="033A3756">
      <w:numFmt w:val="bullet"/>
      <w:lvlText w:val="•"/>
      <w:lvlJc w:val="left"/>
      <w:pPr>
        <w:ind w:left="8155" w:hanging="361"/>
      </w:pPr>
      <w:rPr>
        <w:rFonts w:hint="default"/>
        <w:lang w:val="it-IT" w:eastAsia="en-US" w:bidi="ar-SA"/>
      </w:rPr>
    </w:lvl>
  </w:abstractNum>
  <w:abstractNum w:abstractNumId="5" w15:restartNumberingAfterBreak="0">
    <w:nsid w:val="70A5295D"/>
    <w:multiLevelType w:val="hybridMultilevel"/>
    <w:tmpl w:val="182A70FE"/>
    <w:lvl w:ilvl="0" w:tplc="2B407E6E">
      <w:numFmt w:val="bullet"/>
      <w:lvlText w:val=""/>
      <w:lvlJc w:val="left"/>
      <w:pPr>
        <w:ind w:left="828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4FAFA7A">
      <w:numFmt w:val="bullet"/>
      <w:lvlText w:val=""/>
      <w:lvlJc w:val="left"/>
      <w:pPr>
        <w:ind w:left="1198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B270E40A">
      <w:numFmt w:val="bullet"/>
      <w:lvlText w:val="•"/>
      <w:lvlJc w:val="left"/>
      <w:pPr>
        <w:ind w:left="2176" w:hanging="361"/>
      </w:pPr>
      <w:rPr>
        <w:rFonts w:hint="default"/>
        <w:lang w:val="it-IT" w:eastAsia="en-US" w:bidi="ar-SA"/>
      </w:rPr>
    </w:lvl>
    <w:lvl w:ilvl="3" w:tplc="D212A88E">
      <w:numFmt w:val="bullet"/>
      <w:lvlText w:val="•"/>
      <w:lvlJc w:val="left"/>
      <w:pPr>
        <w:ind w:left="3152" w:hanging="361"/>
      </w:pPr>
      <w:rPr>
        <w:rFonts w:hint="default"/>
        <w:lang w:val="it-IT" w:eastAsia="en-US" w:bidi="ar-SA"/>
      </w:rPr>
    </w:lvl>
    <w:lvl w:ilvl="4" w:tplc="D9B46658">
      <w:numFmt w:val="bullet"/>
      <w:lvlText w:val="•"/>
      <w:lvlJc w:val="left"/>
      <w:pPr>
        <w:ind w:left="4128" w:hanging="361"/>
      </w:pPr>
      <w:rPr>
        <w:rFonts w:hint="default"/>
        <w:lang w:val="it-IT" w:eastAsia="en-US" w:bidi="ar-SA"/>
      </w:rPr>
    </w:lvl>
    <w:lvl w:ilvl="5" w:tplc="A87640D6">
      <w:numFmt w:val="bullet"/>
      <w:lvlText w:val="•"/>
      <w:lvlJc w:val="left"/>
      <w:pPr>
        <w:ind w:left="5104" w:hanging="361"/>
      </w:pPr>
      <w:rPr>
        <w:rFonts w:hint="default"/>
        <w:lang w:val="it-IT" w:eastAsia="en-US" w:bidi="ar-SA"/>
      </w:rPr>
    </w:lvl>
    <w:lvl w:ilvl="6" w:tplc="AA7CE546">
      <w:numFmt w:val="bullet"/>
      <w:lvlText w:val="•"/>
      <w:lvlJc w:val="left"/>
      <w:pPr>
        <w:ind w:left="6080" w:hanging="361"/>
      </w:pPr>
      <w:rPr>
        <w:rFonts w:hint="default"/>
        <w:lang w:val="it-IT" w:eastAsia="en-US" w:bidi="ar-SA"/>
      </w:rPr>
    </w:lvl>
    <w:lvl w:ilvl="7" w:tplc="5CC0CC0E">
      <w:numFmt w:val="bullet"/>
      <w:lvlText w:val="•"/>
      <w:lvlJc w:val="left"/>
      <w:pPr>
        <w:ind w:left="7056" w:hanging="361"/>
      </w:pPr>
      <w:rPr>
        <w:rFonts w:hint="default"/>
        <w:lang w:val="it-IT" w:eastAsia="en-US" w:bidi="ar-SA"/>
      </w:rPr>
    </w:lvl>
    <w:lvl w:ilvl="8" w:tplc="DDB89216">
      <w:numFmt w:val="bullet"/>
      <w:lvlText w:val="•"/>
      <w:lvlJc w:val="left"/>
      <w:pPr>
        <w:ind w:left="8032" w:hanging="361"/>
      </w:pPr>
      <w:rPr>
        <w:rFonts w:hint="default"/>
        <w:lang w:val="it-IT" w:eastAsia="en-US" w:bidi="ar-SA"/>
      </w:rPr>
    </w:lvl>
  </w:abstractNum>
  <w:abstractNum w:abstractNumId="6" w15:restartNumberingAfterBreak="0">
    <w:nsid w:val="78F64E56"/>
    <w:multiLevelType w:val="hybridMultilevel"/>
    <w:tmpl w:val="0A26A9DE"/>
    <w:lvl w:ilvl="0" w:tplc="25E41426">
      <w:start w:val="1"/>
      <w:numFmt w:val="lowerLetter"/>
      <w:lvlText w:val="%1)"/>
      <w:lvlJc w:val="left"/>
      <w:pPr>
        <w:ind w:left="1601" w:hanging="360"/>
        <w:jc w:val="left"/>
      </w:pPr>
      <w:rPr>
        <w:rFonts w:hint="default"/>
        <w:spacing w:val="-1"/>
        <w:w w:val="100"/>
        <w:lang w:val="it-IT" w:eastAsia="en-US" w:bidi="ar-SA"/>
      </w:rPr>
    </w:lvl>
    <w:lvl w:ilvl="1" w:tplc="3670C06E">
      <w:numFmt w:val="bullet"/>
      <w:lvlText w:val="•"/>
      <w:lvlJc w:val="left"/>
      <w:pPr>
        <w:ind w:left="2438" w:hanging="360"/>
      </w:pPr>
      <w:rPr>
        <w:rFonts w:hint="default"/>
        <w:lang w:val="it-IT" w:eastAsia="en-US" w:bidi="ar-SA"/>
      </w:rPr>
    </w:lvl>
    <w:lvl w:ilvl="2" w:tplc="B896F4D0">
      <w:numFmt w:val="bullet"/>
      <w:lvlText w:val="•"/>
      <w:lvlJc w:val="left"/>
      <w:pPr>
        <w:ind w:left="3276" w:hanging="360"/>
      </w:pPr>
      <w:rPr>
        <w:rFonts w:hint="default"/>
        <w:lang w:val="it-IT" w:eastAsia="en-US" w:bidi="ar-SA"/>
      </w:rPr>
    </w:lvl>
    <w:lvl w:ilvl="3" w:tplc="5B7AF2B4">
      <w:numFmt w:val="bullet"/>
      <w:lvlText w:val="•"/>
      <w:lvlJc w:val="left"/>
      <w:pPr>
        <w:ind w:left="4115" w:hanging="360"/>
      </w:pPr>
      <w:rPr>
        <w:rFonts w:hint="default"/>
        <w:lang w:val="it-IT" w:eastAsia="en-US" w:bidi="ar-SA"/>
      </w:rPr>
    </w:lvl>
    <w:lvl w:ilvl="4" w:tplc="798C9142">
      <w:numFmt w:val="bullet"/>
      <w:lvlText w:val="•"/>
      <w:lvlJc w:val="left"/>
      <w:pPr>
        <w:ind w:left="4953" w:hanging="360"/>
      </w:pPr>
      <w:rPr>
        <w:rFonts w:hint="default"/>
        <w:lang w:val="it-IT" w:eastAsia="en-US" w:bidi="ar-SA"/>
      </w:rPr>
    </w:lvl>
    <w:lvl w:ilvl="5" w:tplc="373683D6">
      <w:numFmt w:val="bullet"/>
      <w:lvlText w:val="•"/>
      <w:lvlJc w:val="left"/>
      <w:pPr>
        <w:ind w:left="5792" w:hanging="360"/>
      </w:pPr>
      <w:rPr>
        <w:rFonts w:hint="default"/>
        <w:lang w:val="it-IT" w:eastAsia="en-US" w:bidi="ar-SA"/>
      </w:rPr>
    </w:lvl>
    <w:lvl w:ilvl="6" w:tplc="3AAEB6A0">
      <w:numFmt w:val="bullet"/>
      <w:lvlText w:val="•"/>
      <w:lvlJc w:val="left"/>
      <w:pPr>
        <w:ind w:left="6630" w:hanging="360"/>
      </w:pPr>
      <w:rPr>
        <w:rFonts w:hint="default"/>
        <w:lang w:val="it-IT" w:eastAsia="en-US" w:bidi="ar-SA"/>
      </w:rPr>
    </w:lvl>
    <w:lvl w:ilvl="7" w:tplc="B6764302">
      <w:numFmt w:val="bullet"/>
      <w:lvlText w:val="•"/>
      <w:lvlJc w:val="left"/>
      <w:pPr>
        <w:ind w:left="7468" w:hanging="360"/>
      </w:pPr>
      <w:rPr>
        <w:rFonts w:hint="default"/>
        <w:lang w:val="it-IT" w:eastAsia="en-US" w:bidi="ar-SA"/>
      </w:rPr>
    </w:lvl>
    <w:lvl w:ilvl="8" w:tplc="0562D558">
      <w:numFmt w:val="bullet"/>
      <w:lvlText w:val="•"/>
      <w:lvlJc w:val="left"/>
      <w:pPr>
        <w:ind w:left="8307" w:hanging="360"/>
      </w:pPr>
      <w:rPr>
        <w:rFonts w:hint="default"/>
        <w:lang w:val="it-IT" w:eastAsia="en-US" w:bidi="ar-SA"/>
      </w:rPr>
    </w:lvl>
  </w:abstractNum>
  <w:num w:numId="1" w16cid:durableId="579172244">
    <w:abstractNumId w:val="5"/>
  </w:num>
  <w:num w:numId="2" w16cid:durableId="1254124270">
    <w:abstractNumId w:val="1"/>
  </w:num>
  <w:num w:numId="3" w16cid:durableId="2093627249">
    <w:abstractNumId w:val="2"/>
  </w:num>
  <w:num w:numId="4" w16cid:durableId="1012303">
    <w:abstractNumId w:val="6"/>
  </w:num>
  <w:num w:numId="5" w16cid:durableId="1568177656">
    <w:abstractNumId w:val="0"/>
  </w:num>
  <w:num w:numId="6" w16cid:durableId="1817717525">
    <w:abstractNumId w:val="3"/>
  </w:num>
  <w:num w:numId="7" w16cid:durableId="6402347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C1F"/>
    <w:rsid w:val="006064FD"/>
    <w:rsid w:val="00BC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C4118E-2163-4035-B4EE-906031E61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right="172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8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8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3377</Words>
  <Characters>19254</Characters>
  <Application>Microsoft Office Word</Application>
  <DocSecurity>0</DocSecurity>
  <Lines>160</Lines>
  <Paragraphs>45</Paragraphs>
  <ScaleCrop>false</ScaleCrop>
  <Company/>
  <LinksUpToDate>false</LinksUpToDate>
  <CharactersWithSpaces>22586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Comune di Modugno</dc:creator>
  <cp:lastModifiedBy>Utente</cp:lastModifiedBy>
  <cp:revision>2</cp:revision>
  <dcterms:created xsi:type="dcterms:W3CDTF">2023-12-18T07:19:00Z</dcterms:created>
  <dcterms:modified xsi:type="dcterms:W3CDTF">2023-12-18T07:19:00Z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2023-12-16T00:00:00Z</vt:filetime>
  </property>
  <property fmtid="{D5CDD505-2E9C-101B-9397-08002B2CF9AE}" pid="5" name="Producer">
    <vt:lpwstr>www.ilovepdf.com</vt:lpwstr>
  </property>
</Properties>
</file>